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CC17EA" w14:textId="76F27540" w:rsidR="00863DBE" w:rsidRPr="00863DBE" w:rsidRDefault="00863DBE" w:rsidP="00863DBE">
      <w:pPr>
        <w:pStyle w:val="a3"/>
        <w:rPr>
          <w:rFonts w:ascii="Calibri" w:hAnsi="Calibri" w:cs="Arial"/>
          <w:bCs/>
          <w:noProof w:val="0"/>
          <w:sz w:val="24"/>
          <w:lang w:eastAsia="zh-CN"/>
        </w:rPr>
      </w:pPr>
      <w:r w:rsidRPr="00863DBE">
        <w:rPr>
          <w:rFonts w:ascii="Calibri" w:hAnsi="Calibri" w:cs="Arial"/>
          <w:bCs/>
          <w:noProof w:val="0"/>
          <w:sz w:val="24"/>
          <w:lang w:eastAsia="en-US"/>
        </w:rPr>
        <w:t>3GPP TSG-RAN WG2 meeting #101</w:t>
      </w:r>
      <w:r w:rsidRPr="00863DBE">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r>
      <w:r>
        <w:rPr>
          <w:rFonts w:ascii="Calibri" w:hAnsi="Calibri" w:cs="Arial"/>
          <w:bCs/>
          <w:noProof w:val="0"/>
          <w:sz w:val="24"/>
          <w:lang w:eastAsia="en-US"/>
        </w:rPr>
        <w:tab/>
        <w:t xml:space="preserve">  </w:t>
      </w:r>
      <w:r w:rsidR="007C002F" w:rsidRPr="007C002F">
        <w:rPr>
          <w:rFonts w:ascii="Calibri" w:hAnsi="Calibri" w:cs="Arial"/>
          <w:bCs/>
          <w:noProof w:val="0"/>
          <w:sz w:val="24"/>
          <w:lang w:eastAsia="en-US"/>
        </w:rPr>
        <w:t>R2-1803770</w:t>
      </w:r>
    </w:p>
    <w:p w14:paraId="49379CFB" w14:textId="2D89C29F" w:rsidR="00CD4C7B" w:rsidRPr="00863DBE" w:rsidRDefault="00863DBE" w:rsidP="0047272C">
      <w:pPr>
        <w:pStyle w:val="a3"/>
        <w:jc w:val="distribute"/>
        <w:rPr>
          <w:rFonts w:ascii="Calibri" w:hAnsi="Calibri" w:cs="Arial"/>
          <w:bCs/>
          <w:noProof w:val="0"/>
          <w:sz w:val="24"/>
          <w:lang w:eastAsia="en-US"/>
        </w:rPr>
      </w:pPr>
      <w:r w:rsidRPr="00863DBE">
        <w:rPr>
          <w:rFonts w:ascii="Calibri" w:hAnsi="Calibri" w:cs="Arial"/>
          <w:bCs/>
          <w:noProof w:val="0"/>
          <w:sz w:val="24"/>
          <w:lang w:eastAsia="en-US"/>
        </w:rPr>
        <w:t>Athens, Greece, 26 February - 2 March, 2018</w:t>
      </w:r>
      <w:r w:rsidR="0047272C">
        <w:rPr>
          <w:rFonts w:ascii="Calibri" w:hAnsi="Calibri" w:cs="Arial"/>
          <w:bCs/>
          <w:noProof w:val="0"/>
          <w:sz w:val="24"/>
          <w:lang w:eastAsia="en-US"/>
        </w:rPr>
        <w:t xml:space="preserve">                                                    </w:t>
      </w:r>
      <w:r w:rsidR="0047272C">
        <w:rPr>
          <w:bCs/>
          <w:noProof w:val="0"/>
          <w:sz w:val="24"/>
          <w:szCs w:val="24"/>
        </w:rPr>
        <w:t xml:space="preserve"> </w:t>
      </w:r>
      <w:r w:rsidR="0047272C" w:rsidRPr="00CD61C9">
        <w:rPr>
          <w:bCs/>
          <w:noProof w:val="0"/>
          <w:sz w:val="16"/>
          <w:szCs w:val="16"/>
        </w:rPr>
        <w:t xml:space="preserve">(revision of </w:t>
      </w:r>
      <w:r w:rsidR="0047272C" w:rsidRPr="002D676B">
        <w:rPr>
          <w:bCs/>
          <w:noProof w:val="0"/>
          <w:sz w:val="16"/>
          <w:szCs w:val="16"/>
        </w:rPr>
        <w:t>R2-1</w:t>
      </w:r>
      <w:r w:rsidR="0047272C">
        <w:rPr>
          <w:bCs/>
          <w:noProof w:val="0"/>
          <w:sz w:val="16"/>
          <w:szCs w:val="16"/>
        </w:rPr>
        <w:t>80</w:t>
      </w:r>
      <w:r w:rsidR="0047272C" w:rsidRPr="0047272C">
        <w:rPr>
          <w:bCs/>
          <w:noProof w:val="0"/>
          <w:sz w:val="16"/>
          <w:szCs w:val="16"/>
        </w:rPr>
        <w:t>3224</w:t>
      </w:r>
      <w:r w:rsidR="0047272C" w:rsidRPr="00CD61C9">
        <w:rPr>
          <w:bCs/>
          <w:noProof w:val="0"/>
          <w:sz w:val="16"/>
          <w:szCs w:val="16"/>
        </w:rPr>
        <w:t>)</w:t>
      </w:r>
    </w:p>
    <w:p w14:paraId="7901AFDB" w14:textId="77777777" w:rsidR="00863DBE" w:rsidRPr="00207A1B" w:rsidRDefault="00863DBE" w:rsidP="00863DBE">
      <w:pPr>
        <w:pStyle w:val="a3"/>
        <w:rPr>
          <w:rFonts w:ascii="Calibri" w:hAnsi="Calibri" w:cs="Arial"/>
          <w:bCs/>
          <w:noProof w:val="0"/>
          <w:sz w:val="24"/>
          <w:lang w:eastAsia="zh-CN"/>
        </w:rPr>
      </w:pPr>
    </w:p>
    <w:p w14:paraId="758E2B30" w14:textId="34D204F3" w:rsidR="00CD4C7B" w:rsidRPr="00BB065C" w:rsidRDefault="00CD4C7B" w:rsidP="00CD4C7B">
      <w:pPr>
        <w:pStyle w:val="CRCoverPage"/>
        <w:tabs>
          <w:tab w:val="left" w:pos="1985"/>
        </w:tabs>
        <w:rPr>
          <w:rFonts w:ascii="Calibri" w:eastAsia="宋体" w:hAnsi="Calibri" w:cs="Arial"/>
          <w:b/>
          <w:bCs/>
          <w:sz w:val="24"/>
          <w:lang w:eastAsia="zh-CN"/>
        </w:rPr>
      </w:pPr>
      <w:r w:rsidRPr="00BB065C">
        <w:rPr>
          <w:rFonts w:ascii="Calibri" w:hAnsi="Calibri" w:cs="Arial"/>
          <w:b/>
          <w:bCs/>
          <w:sz w:val="24"/>
        </w:rPr>
        <w:t>Agenda item:</w:t>
      </w:r>
      <w:r w:rsidRPr="00BB065C">
        <w:rPr>
          <w:rFonts w:ascii="Calibri" w:hAnsi="Calibri" w:cs="Arial"/>
          <w:b/>
          <w:bCs/>
          <w:sz w:val="24"/>
        </w:rPr>
        <w:tab/>
      </w:r>
      <w:r w:rsidR="00F625B6">
        <w:rPr>
          <w:rFonts w:ascii="Calibri" w:eastAsia="宋体" w:hAnsi="Calibri" w:cs="Arial" w:hint="eastAsia"/>
          <w:b/>
          <w:bCs/>
          <w:sz w:val="24"/>
          <w:lang w:eastAsia="zh-CN"/>
        </w:rPr>
        <w:t>9.19</w:t>
      </w:r>
    </w:p>
    <w:p w14:paraId="6A1BC0C1" w14:textId="30E0C4F1" w:rsidR="00CD4C7B" w:rsidRPr="00BB065C" w:rsidRDefault="00CD4C7B" w:rsidP="00CD4C7B">
      <w:pPr>
        <w:tabs>
          <w:tab w:val="left" w:pos="1985"/>
        </w:tabs>
        <w:ind w:left="1985" w:hanging="1985"/>
        <w:rPr>
          <w:rFonts w:ascii="Calibri" w:hAnsi="Calibri" w:cs="Arial"/>
          <w:b/>
          <w:bCs/>
          <w:sz w:val="24"/>
          <w:lang w:eastAsia="zh-CN"/>
        </w:rPr>
      </w:pPr>
      <w:r w:rsidRPr="00BB065C">
        <w:rPr>
          <w:rFonts w:ascii="Calibri" w:hAnsi="Calibri" w:cs="Arial"/>
          <w:b/>
          <w:bCs/>
          <w:sz w:val="24"/>
        </w:rPr>
        <w:t>Source:</w:t>
      </w:r>
      <w:r w:rsidRPr="00BB065C">
        <w:rPr>
          <w:rFonts w:ascii="Calibri" w:hAnsi="Calibri" w:cs="Arial"/>
          <w:b/>
          <w:bCs/>
          <w:sz w:val="24"/>
        </w:rPr>
        <w:tab/>
      </w:r>
      <w:r w:rsidR="004B0FB7" w:rsidRPr="00BB065C">
        <w:rPr>
          <w:rFonts w:ascii="Calibri" w:hAnsi="Calibri" w:cs="Arial"/>
          <w:b/>
          <w:bCs/>
          <w:sz w:val="24"/>
          <w:lang w:eastAsia="zh-CN"/>
        </w:rPr>
        <w:t>CMCC</w:t>
      </w:r>
    </w:p>
    <w:p w14:paraId="45BE90BE" w14:textId="151027A9" w:rsidR="00CD4C7B" w:rsidRPr="00BB065C" w:rsidRDefault="00CD4C7B" w:rsidP="00CD4C7B">
      <w:pPr>
        <w:ind w:left="1985" w:hanging="1985"/>
        <w:rPr>
          <w:rFonts w:ascii="Calibri" w:hAnsi="Calibri" w:cs="Arial"/>
          <w:b/>
          <w:bCs/>
          <w:sz w:val="24"/>
          <w:lang w:eastAsia="zh-CN"/>
        </w:rPr>
      </w:pPr>
      <w:r w:rsidRPr="00BB065C">
        <w:rPr>
          <w:rFonts w:ascii="Calibri" w:hAnsi="Calibri" w:cs="Arial"/>
          <w:b/>
          <w:bCs/>
          <w:sz w:val="24"/>
        </w:rPr>
        <w:t>Title:</w:t>
      </w:r>
      <w:r w:rsidRPr="00BB065C">
        <w:rPr>
          <w:rFonts w:ascii="Calibri" w:hAnsi="Calibri" w:cs="Arial"/>
          <w:b/>
          <w:bCs/>
          <w:sz w:val="24"/>
        </w:rPr>
        <w:tab/>
      </w:r>
      <w:r w:rsidR="00DB4697">
        <w:rPr>
          <w:rFonts w:ascii="Calibri" w:hAnsi="Calibri" w:cs="Arial"/>
          <w:b/>
          <w:bCs/>
          <w:sz w:val="24"/>
        </w:rPr>
        <w:t xml:space="preserve">Consideration on </w:t>
      </w:r>
      <w:r w:rsidR="00196251" w:rsidRPr="00BB065C">
        <w:rPr>
          <w:rFonts w:ascii="Calibri" w:hAnsi="Calibri" w:cs="Arial"/>
          <w:b/>
          <w:bCs/>
          <w:sz w:val="24"/>
          <w:lang w:eastAsia="zh-CN"/>
        </w:rPr>
        <w:t>Bluetooth/WLAN measurement collection</w:t>
      </w:r>
      <w:r w:rsidR="001701F6" w:rsidRPr="00BB065C">
        <w:rPr>
          <w:rFonts w:ascii="Calibri" w:hAnsi="Calibri" w:cs="Arial"/>
          <w:b/>
          <w:bCs/>
          <w:sz w:val="24"/>
          <w:lang w:eastAsia="zh-CN"/>
        </w:rPr>
        <w:t xml:space="preserve"> in MDT</w:t>
      </w:r>
    </w:p>
    <w:p w14:paraId="7DF86DB4" w14:textId="77777777" w:rsidR="00CD4C7B" w:rsidRPr="00BB065C" w:rsidRDefault="00CD4C7B" w:rsidP="00CD4C7B">
      <w:pPr>
        <w:tabs>
          <w:tab w:val="left" w:pos="1985"/>
        </w:tabs>
        <w:rPr>
          <w:rFonts w:ascii="Calibri" w:hAnsi="Calibri" w:cs="Arial"/>
          <w:b/>
          <w:bCs/>
          <w:sz w:val="24"/>
        </w:rPr>
      </w:pPr>
      <w:r w:rsidRPr="00BB065C">
        <w:rPr>
          <w:rFonts w:ascii="Calibri" w:hAnsi="Calibri" w:cs="Arial"/>
          <w:b/>
          <w:bCs/>
          <w:sz w:val="24"/>
        </w:rPr>
        <w:t>Document for:</w:t>
      </w:r>
      <w:r w:rsidRPr="00BB065C">
        <w:rPr>
          <w:rFonts w:ascii="Calibri" w:hAnsi="Calibri" w:cs="Arial"/>
          <w:b/>
          <w:bCs/>
          <w:sz w:val="24"/>
        </w:rPr>
        <w:tab/>
        <w:t>Discussion and Decision</w:t>
      </w:r>
    </w:p>
    <w:p w14:paraId="3E959691" w14:textId="77777777" w:rsidR="00CD4C7B" w:rsidRPr="00BB065C" w:rsidRDefault="00CD4C7B" w:rsidP="00CD4C7B">
      <w:pPr>
        <w:pStyle w:val="1"/>
        <w:rPr>
          <w:rFonts w:ascii="Calibri" w:hAnsi="Calibri" w:cs="Arial"/>
        </w:rPr>
      </w:pPr>
      <w:r w:rsidRPr="00BB065C">
        <w:rPr>
          <w:rFonts w:ascii="Calibri" w:hAnsi="Calibri" w:cs="Arial"/>
        </w:rPr>
        <w:t>1</w:t>
      </w:r>
      <w:r w:rsidRPr="00BB065C">
        <w:rPr>
          <w:rFonts w:ascii="Calibri" w:hAnsi="Calibri" w:cs="Arial"/>
        </w:rPr>
        <w:tab/>
      </w:r>
      <w:r w:rsidR="0056573F" w:rsidRPr="00BB065C">
        <w:rPr>
          <w:rFonts w:ascii="Calibri" w:hAnsi="Calibri" w:cs="Arial"/>
        </w:rPr>
        <w:t>Introduction</w:t>
      </w:r>
    </w:p>
    <w:p w14:paraId="3B83388F" w14:textId="6AE5C71E" w:rsidR="000E7C2F" w:rsidRPr="00BB065C" w:rsidRDefault="000E7C2F" w:rsidP="00196251">
      <w:pPr>
        <w:rPr>
          <w:rFonts w:ascii="Calibri" w:hAnsi="Calibri" w:cs="Arial"/>
          <w:lang w:eastAsia="zh-CN"/>
        </w:rPr>
      </w:pPr>
      <w:r w:rsidRPr="00BB065C">
        <w:rPr>
          <w:rFonts w:ascii="Calibri" w:hAnsi="Calibri" w:cs="Arial"/>
          <w:lang w:eastAsia="zh-CN"/>
        </w:rPr>
        <w:t>In the RAN#78 meeting, a new WID “Bluetooth/WLAN measurement collection in MDT” is approved</w:t>
      </w:r>
      <w:r w:rsidR="00D105B8">
        <w:rPr>
          <w:rFonts w:ascii="Calibri" w:hAnsi="Calibri" w:cs="Arial"/>
          <w:lang w:eastAsia="zh-CN"/>
        </w:rPr>
        <w:t xml:space="preserve"> [1]</w:t>
      </w:r>
      <w:r w:rsidRPr="00BB065C">
        <w:rPr>
          <w:rFonts w:ascii="Calibri" w:hAnsi="Calibri" w:cs="Arial"/>
          <w:lang w:eastAsia="zh-CN"/>
        </w:rPr>
        <w:t>. The objective of this work item is to introduce Bluetooth (BT) and WLAN measurement collection in MDT to monitor and assess coverage performance of BT and WLAN network and also to provide location information for the associated other MDT measurements.</w:t>
      </w:r>
    </w:p>
    <w:p w14:paraId="54D08A6B" w14:textId="48E6DC0C" w:rsidR="000E7C2F" w:rsidRPr="00BB065C" w:rsidRDefault="00F41142" w:rsidP="00196251">
      <w:pPr>
        <w:rPr>
          <w:rFonts w:ascii="Calibri" w:hAnsi="Calibri" w:cs="Arial"/>
          <w:lang w:eastAsia="zh-CN"/>
        </w:rPr>
      </w:pPr>
      <w:r w:rsidRPr="00BB065C">
        <w:rPr>
          <w:rFonts w:ascii="Calibri" w:hAnsi="Calibri" w:cs="Arial"/>
          <w:lang w:eastAsia="zh-CN"/>
        </w:rPr>
        <w:t>In this contribution, we would</w:t>
      </w:r>
      <w:r w:rsidR="007E5ECD" w:rsidRPr="00BB065C">
        <w:rPr>
          <w:rFonts w:ascii="Calibri" w:hAnsi="Calibri" w:cs="Arial"/>
          <w:lang w:eastAsia="zh-CN"/>
        </w:rPr>
        <w:t xml:space="preserve"> give our considerations on</w:t>
      </w:r>
      <w:r w:rsidRPr="00BB065C">
        <w:rPr>
          <w:rFonts w:ascii="Calibri" w:hAnsi="Calibri" w:cs="Arial"/>
          <w:lang w:eastAsia="zh-CN"/>
        </w:rPr>
        <w:t xml:space="preserve"> the related functionalities and procedures and analyse the specification impact as well.</w:t>
      </w:r>
    </w:p>
    <w:p w14:paraId="5FF0E443" w14:textId="21B8DEC6" w:rsidR="00CD4C7B" w:rsidRPr="00BB065C" w:rsidRDefault="004C0C49" w:rsidP="00CD4C7B">
      <w:pPr>
        <w:pStyle w:val="1"/>
        <w:rPr>
          <w:rFonts w:ascii="Calibri" w:hAnsi="Calibri" w:cs="Arial"/>
        </w:rPr>
      </w:pPr>
      <w:r w:rsidRPr="00BB065C">
        <w:rPr>
          <w:rFonts w:ascii="Calibri" w:hAnsi="Calibri" w:cs="Arial"/>
          <w:lang w:eastAsia="zh-CN"/>
        </w:rPr>
        <w:t>2</w:t>
      </w:r>
      <w:r w:rsidR="00CD4C7B" w:rsidRPr="00BB065C">
        <w:rPr>
          <w:rFonts w:ascii="Calibri" w:hAnsi="Calibri" w:cs="Arial"/>
        </w:rPr>
        <w:tab/>
      </w:r>
      <w:r w:rsidR="001F5C44" w:rsidRPr="00BB065C">
        <w:rPr>
          <w:rFonts w:ascii="Calibri" w:hAnsi="Calibri" w:cs="Arial"/>
        </w:rPr>
        <w:t>Discussion</w:t>
      </w:r>
    </w:p>
    <w:p w14:paraId="3771C9CA" w14:textId="131A1653" w:rsidR="00CD4C7B" w:rsidRPr="00BB065C" w:rsidRDefault="004C0C49" w:rsidP="00CD4C7B">
      <w:pPr>
        <w:pStyle w:val="2"/>
        <w:rPr>
          <w:rFonts w:ascii="Calibri" w:hAnsi="Calibri" w:cs="Arial"/>
          <w:lang w:eastAsia="zh-CN"/>
        </w:rPr>
      </w:pPr>
      <w:r w:rsidRPr="00BB065C">
        <w:rPr>
          <w:rFonts w:ascii="Calibri" w:hAnsi="Calibri" w:cs="Arial"/>
          <w:lang w:eastAsia="zh-CN"/>
        </w:rPr>
        <w:t>2</w:t>
      </w:r>
      <w:r w:rsidR="00CD4C7B" w:rsidRPr="00BB065C">
        <w:rPr>
          <w:rFonts w:ascii="Calibri" w:hAnsi="Calibri" w:cs="Arial"/>
        </w:rPr>
        <w:t>.1</w:t>
      </w:r>
      <w:r w:rsidR="00CD4C7B" w:rsidRPr="00BB065C">
        <w:rPr>
          <w:rFonts w:ascii="Calibri" w:hAnsi="Calibri" w:cs="Arial"/>
        </w:rPr>
        <w:tab/>
      </w:r>
      <w:r w:rsidR="00BA6442" w:rsidRPr="00BB065C">
        <w:rPr>
          <w:rFonts w:ascii="Calibri" w:hAnsi="Calibri" w:cs="Arial"/>
          <w:lang w:eastAsia="zh-CN"/>
        </w:rPr>
        <w:t>General considerations</w:t>
      </w:r>
    </w:p>
    <w:p w14:paraId="08107D8C" w14:textId="4C8CF704" w:rsidR="00392EC5" w:rsidRPr="00BB065C" w:rsidRDefault="00392EC5" w:rsidP="00392EC5">
      <w:pPr>
        <w:pStyle w:val="3"/>
        <w:rPr>
          <w:rFonts w:ascii="Calibri" w:hAnsi="Calibri"/>
          <w:lang w:eastAsia="zh-CN"/>
        </w:rPr>
      </w:pPr>
      <w:r w:rsidRPr="00BB065C">
        <w:rPr>
          <w:rFonts w:ascii="Calibri" w:hAnsi="Calibri"/>
          <w:lang w:eastAsia="zh-CN"/>
        </w:rPr>
        <w:t>2.1.1</w:t>
      </w:r>
      <w:r w:rsidR="00BA6442" w:rsidRPr="00BB065C">
        <w:rPr>
          <w:rFonts w:ascii="Calibri" w:hAnsi="Calibri"/>
          <w:lang w:eastAsia="zh-CN"/>
        </w:rPr>
        <w:tab/>
      </w:r>
      <w:r w:rsidRPr="00BB065C">
        <w:rPr>
          <w:rFonts w:ascii="Calibri" w:hAnsi="Calibri"/>
          <w:lang w:eastAsia="zh-CN"/>
        </w:rPr>
        <w:t xml:space="preserve">Relation </w:t>
      </w:r>
      <w:r w:rsidR="00BA6442" w:rsidRPr="00BB065C">
        <w:rPr>
          <w:rFonts w:ascii="Calibri" w:hAnsi="Calibri"/>
          <w:lang w:eastAsia="zh-CN"/>
        </w:rPr>
        <w:t>with</w:t>
      </w:r>
      <w:r w:rsidRPr="00BB065C">
        <w:rPr>
          <w:rFonts w:ascii="Calibri" w:hAnsi="Calibri"/>
          <w:lang w:eastAsia="zh-CN"/>
        </w:rPr>
        <w:t xml:space="preserve"> the existing LTE positioning specification</w:t>
      </w:r>
      <w:r w:rsidR="00BA6442" w:rsidRPr="00BB065C">
        <w:rPr>
          <w:rFonts w:ascii="Calibri" w:hAnsi="Calibri"/>
          <w:lang w:eastAsia="zh-CN"/>
        </w:rPr>
        <w:t>s</w:t>
      </w:r>
    </w:p>
    <w:p w14:paraId="5EC3A023" w14:textId="2ABC6208" w:rsidR="0085371C" w:rsidRPr="00BB065C" w:rsidRDefault="00387C18" w:rsidP="0085371C">
      <w:pPr>
        <w:rPr>
          <w:rFonts w:ascii="Calibri" w:hAnsi="Calibri" w:cs="Arial"/>
          <w:lang w:eastAsia="zh-CN"/>
        </w:rPr>
      </w:pPr>
      <w:r w:rsidRPr="00BB065C">
        <w:rPr>
          <w:rFonts w:ascii="Calibri" w:hAnsi="Calibri" w:cs="Arial"/>
          <w:lang w:eastAsia="zh-CN"/>
        </w:rPr>
        <w:t>The mai</w:t>
      </w:r>
      <w:r w:rsidR="00E57356" w:rsidRPr="00BB065C">
        <w:rPr>
          <w:rFonts w:ascii="Calibri" w:hAnsi="Calibri" w:cs="Arial"/>
          <w:lang w:eastAsia="zh-CN"/>
        </w:rPr>
        <w:t>n</w:t>
      </w:r>
      <w:r w:rsidRPr="00BB065C">
        <w:rPr>
          <w:rFonts w:ascii="Calibri" w:hAnsi="Calibri" w:cs="Arial"/>
          <w:lang w:eastAsia="zh-CN"/>
        </w:rPr>
        <w:t xml:space="preserve"> use of BT/WLAN measurement results is </w:t>
      </w:r>
      <w:r w:rsidR="00E57356" w:rsidRPr="00BB065C">
        <w:rPr>
          <w:rFonts w:ascii="Calibri" w:hAnsi="Calibri" w:cs="Arial"/>
          <w:lang w:eastAsia="zh-CN"/>
        </w:rPr>
        <w:t>to calculate the location of a UE</w:t>
      </w:r>
      <w:r w:rsidRPr="00BB065C">
        <w:rPr>
          <w:rFonts w:ascii="Calibri" w:hAnsi="Calibri" w:cs="Arial"/>
          <w:lang w:eastAsia="zh-CN"/>
        </w:rPr>
        <w:t xml:space="preserve">. </w:t>
      </w:r>
      <w:r w:rsidR="00835836">
        <w:rPr>
          <w:rFonts w:ascii="Calibri" w:hAnsi="Calibri" w:cs="Arial"/>
          <w:lang w:eastAsia="zh-CN"/>
        </w:rPr>
        <w:t>These</w:t>
      </w:r>
      <w:r w:rsidR="00E57356" w:rsidRPr="00BB065C">
        <w:rPr>
          <w:rFonts w:ascii="Calibri" w:hAnsi="Calibri" w:cs="Arial"/>
          <w:lang w:eastAsia="zh-CN"/>
        </w:rPr>
        <w:t xml:space="preserve"> </w:t>
      </w:r>
      <w:r w:rsidR="00835836" w:rsidRPr="00835836">
        <w:rPr>
          <w:rFonts w:ascii="Calibri" w:hAnsi="Calibri" w:cs="Arial"/>
          <w:lang w:eastAsia="zh-CN"/>
        </w:rPr>
        <w:t>measurement</w:t>
      </w:r>
      <w:r w:rsidR="00835836">
        <w:rPr>
          <w:rFonts w:ascii="Calibri" w:hAnsi="Calibri" w:cs="Arial"/>
          <w:lang w:eastAsia="zh-CN"/>
        </w:rPr>
        <w:t>/location</w:t>
      </w:r>
      <w:r w:rsidR="00835836" w:rsidRPr="00835836">
        <w:rPr>
          <w:rFonts w:ascii="Calibri" w:hAnsi="Calibri" w:cs="Arial"/>
          <w:lang w:eastAsia="zh-CN"/>
        </w:rPr>
        <w:t xml:space="preserve"> </w:t>
      </w:r>
      <w:r w:rsidR="00E57356" w:rsidRPr="00BB065C">
        <w:rPr>
          <w:rFonts w:ascii="Calibri" w:hAnsi="Calibri" w:cs="Arial"/>
          <w:lang w:eastAsia="zh-CN"/>
        </w:rPr>
        <w:t xml:space="preserve">information together with other MDT measurement results are then reported to the eNB by the UEs for further network optimization purpose. So here comes the critical question: </w:t>
      </w:r>
      <w:r w:rsidR="00E57356" w:rsidRPr="00BB065C">
        <w:rPr>
          <w:rFonts w:ascii="Calibri" w:hAnsi="Calibri" w:cs="Arial"/>
          <w:b/>
          <w:lang w:eastAsia="zh-CN"/>
        </w:rPr>
        <w:t>why we need this function</w:t>
      </w:r>
      <w:r w:rsidR="0085371C" w:rsidRPr="00BB065C">
        <w:rPr>
          <w:rFonts w:ascii="Calibri" w:hAnsi="Calibri" w:cs="Arial"/>
          <w:b/>
          <w:lang w:eastAsia="zh-CN"/>
        </w:rPr>
        <w:t>ality</w:t>
      </w:r>
      <w:r w:rsidR="00E57356" w:rsidRPr="00BB065C">
        <w:rPr>
          <w:rFonts w:ascii="Calibri" w:hAnsi="Calibri" w:cs="Arial"/>
          <w:b/>
          <w:lang w:eastAsia="zh-CN"/>
        </w:rPr>
        <w:t xml:space="preserve"> </w:t>
      </w:r>
      <w:r w:rsidR="00835836">
        <w:rPr>
          <w:rFonts w:ascii="Calibri" w:hAnsi="Calibri" w:cs="Arial"/>
          <w:b/>
          <w:lang w:eastAsia="zh-CN"/>
        </w:rPr>
        <w:t>to obtain UE location when</w:t>
      </w:r>
      <w:r w:rsidR="00E57356" w:rsidRPr="00BB065C">
        <w:rPr>
          <w:rFonts w:ascii="Calibri" w:hAnsi="Calibri" w:cs="Arial"/>
          <w:b/>
          <w:lang w:eastAsia="zh-CN"/>
        </w:rPr>
        <w:t xml:space="preserve"> there already </w:t>
      </w:r>
      <w:r w:rsidR="0085371C" w:rsidRPr="00BB065C">
        <w:rPr>
          <w:rFonts w:ascii="Calibri" w:hAnsi="Calibri" w:cs="Arial"/>
          <w:b/>
          <w:lang w:eastAsia="zh-CN"/>
        </w:rPr>
        <w:t>are</w:t>
      </w:r>
      <w:r w:rsidR="00835836">
        <w:rPr>
          <w:rFonts w:ascii="Calibri" w:hAnsi="Calibri" w:cs="Arial"/>
          <w:b/>
          <w:lang w:eastAsia="zh-CN"/>
        </w:rPr>
        <w:t xml:space="preserve"> some LTE P</w:t>
      </w:r>
      <w:r w:rsidR="00E57356" w:rsidRPr="00BB065C">
        <w:rPr>
          <w:rFonts w:ascii="Calibri" w:hAnsi="Calibri" w:cs="Arial"/>
          <w:b/>
          <w:lang w:eastAsia="zh-CN"/>
        </w:rPr>
        <w:t>ositioning</w:t>
      </w:r>
      <w:r w:rsidR="00835836">
        <w:rPr>
          <w:rFonts w:ascii="Calibri" w:hAnsi="Calibri" w:cs="Arial"/>
          <w:b/>
          <w:lang w:eastAsia="zh-CN"/>
        </w:rPr>
        <w:t xml:space="preserve"> </w:t>
      </w:r>
      <w:r w:rsidR="00835836" w:rsidRPr="00835836">
        <w:rPr>
          <w:rFonts w:ascii="Calibri" w:hAnsi="Calibri" w:cs="Arial"/>
          <w:b/>
          <w:lang w:eastAsia="zh-CN"/>
        </w:rPr>
        <w:t>Protocol (LPP)</w:t>
      </w:r>
      <w:r w:rsidR="00E57356" w:rsidRPr="00BB065C">
        <w:rPr>
          <w:rFonts w:ascii="Calibri" w:hAnsi="Calibri" w:cs="Arial"/>
          <w:b/>
          <w:lang w:eastAsia="zh-CN"/>
        </w:rPr>
        <w:t xml:space="preserve"> specifications.</w:t>
      </w:r>
      <w:r w:rsidR="0085371C" w:rsidRPr="00BB065C">
        <w:rPr>
          <w:rFonts w:ascii="Calibri" w:hAnsi="Calibri" w:cs="Arial"/>
          <w:b/>
          <w:lang w:eastAsia="zh-CN"/>
        </w:rPr>
        <w:t xml:space="preserve"> </w:t>
      </w:r>
      <w:r w:rsidR="0085371C" w:rsidRPr="00BB065C">
        <w:rPr>
          <w:rFonts w:ascii="Calibri" w:hAnsi="Calibri" w:cs="Arial"/>
          <w:lang w:eastAsia="zh-CN"/>
        </w:rPr>
        <w:t xml:space="preserve">With </w:t>
      </w:r>
      <w:r w:rsidR="00093DD6">
        <w:rPr>
          <w:rFonts w:ascii="Calibri" w:hAnsi="Calibri" w:cs="Arial"/>
          <w:lang w:eastAsia="zh-CN"/>
        </w:rPr>
        <w:t>LPP</w:t>
      </w:r>
      <w:r w:rsidR="0085371C" w:rsidRPr="00BB065C">
        <w:rPr>
          <w:rFonts w:ascii="Calibri" w:hAnsi="Calibri" w:cs="Arial"/>
          <w:lang w:eastAsia="zh-CN"/>
        </w:rPr>
        <w:t xml:space="preserve"> specifications, we </w:t>
      </w:r>
      <w:r w:rsidR="00646764">
        <w:rPr>
          <w:rFonts w:ascii="Calibri" w:hAnsi="Calibri" w:cs="Arial"/>
          <w:lang w:eastAsia="zh-CN"/>
        </w:rPr>
        <w:t>can</w:t>
      </w:r>
      <w:r w:rsidR="0085371C" w:rsidRPr="00BB065C">
        <w:rPr>
          <w:rFonts w:ascii="Calibri" w:hAnsi="Calibri" w:cs="Arial"/>
          <w:lang w:eastAsia="zh-CN"/>
        </w:rPr>
        <w:t xml:space="preserve"> obtain UE location first using the existing positioning procedures and then correlate the</w:t>
      </w:r>
      <w:r w:rsidR="00646764">
        <w:rPr>
          <w:rFonts w:ascii="Calibri" w:hAnsi="Calibri" w:cs="Arial"/>
          <w:lang w:eastAsia="zh-CN"/>
        </w:rPr>
        <w:t xml:space="preserve"> UE</w:t>
      </w:r>
      <w:r w:rsidR="0085371C" w:rsidRPr="00BB065C">
        <w:rPr>
          <w:rFonts w:ascii="Calibri" w:hAnsi="Calibri" w:cs="Arial"/>
          <w:lang w:eastAsia="zh-CN"/>
        </w:rPr>
        <w:t xml:space="preserve"> location information with other MDT measurements based on time-stamps. In our understanding, </w:t>
      </w:r>
      <w:r w:rsidR="00646764">
        <w:rPr>
          <w:rFonts w:ascii="Calibri" w:hAnsi="Calibri" w:cs="Arial"/>
          <w:lang w:eastAsia="zh-CN"/>
        </w:rPr>
        <w:t>using LPP procedure to obtain UE location</w:t>
      </w:r>
      <w:r w:rsidR="0085371C" w:rsidRPr="00BB065C">
        <w:rPr>
          <w:rFonts w:ascii="Calibri" w:hAnsi="Calibri" w:cs="Arial"/>
          <w:lang w:eastAsia="zh-CN"/>
        </w:rPr>
        <w:t xml:space="preserve"> is a feasible way but has the following limitations:</w:t>
      </w:r>
    </w:p>
    <w:p w14:paraId="041D1DE9" w14:textId="28F90668" w:rsidR="0085371C" w:rsidRPr="00BB065C" w:rsidRDefault="00321699" w:rsidP="00196251">
      <w:pPr>
        <w:rPr>
          <w:rFonts w:ascii="Calibri" w:hAnsi="Calibri" w:cs="Arial"/>
          <w:u w:val="single"/>
          <w:lang w:eastAsia="zh-CN"/>
        </w:rPr>
      </w:pPr>
      <w:r w:rsidRPr="00BB065C">
        <w:rPr>
          <w:rFonts w:ascii="Calibri" w:hAnsi="Calibri" w:cs="Arial"/>
          <w:u w:val="single"/>
          <w:lang w:eastAsia="zh-CN"/>
        </w:rPr>
        <w:t xml:space="preserve">1) </w:t>
      </w:r>
      <w:r w:rsidR="006B4052" w:rsidRPr="00BB065C">
        <w:rPr>
          <w:rFonts w:ascii="Calibri" w:hAnsi="Calibri" w:cs="Arial"/>
          <w:u w:val="single"/>
          <w:lang w:eastAsia="zh-CN"/>
        </w:rPr>
        <w:t xml:space="preserve">Modifications to the </w:t>
      </w:r>
      <w:r w:rsidR="00646764">
        <w:rPr>
          <w:rFonts w:ascii="Calibri" w:hAnsi="Calibri" w:cs="Arial"/>
          <w:u w:val="single"/>
          <w:lang w:eastAsia="zh-CN"/>
        </w:rPr>
        <w:t>LPP</w:t>
      </w:r>
      <w:r w:rsidR="006B4052" w:rsidRPr="00BB065C">
        <w:rPr>
          <w:rFonts w:ascii="Calibri" w:hAnsi="Calibri" w:cs="Arial"/>
          <w:u w:val="single"/>
          <w:lang w:eastAsia="zh-CN"/>
        </w:rPr>
        <w:t xml:space="preserve"> specifications are required</w:t>
      </w:r>
    </w:p>
    <w:p w14:paraId="1C8E016D" w14:textId="7791F323" w:rsidR="006B4052" w:rsidRPr="00BB065C" w:rsidRDefault="0094515E" w:rsidP="00646764">
      <w:pPr>
        <w:pStyle w:val="a8"/>
        <w:numPr>
          <w:ilvl w:val="0"/>
          <w:numId w:val="38"/>
        </w:numPr>
        <w:adjustRightInd w:val="0"/>
        <w:snapToGrid w:val="0"/>
        <w:spacing w:beforeLines="50" w:before="120" w:after="0"/>
        <w:contextualSpacing w:val="0"/>
        <w:rPr>
          <w:rFonts w:ascii="Calibri" w:hAnsi="Calibri" w:cs="Arial"/>
          <w:lang w:eastAsia="zh-CN"/>
        </w:rPr>
      </w:pPr>
      <w:r w:rsidRPr="00BB065C">
        <w:rPr>
          <w:rFonts w:ascii="Calibri" w:hAnsi="Calibri" w:cs="Arial"/>
          <w:lang w:eastAsia="zh-CN"/>
        </w:rPr>
        <w:t>In MDT</w:t>
      </w:r>
      <w:r w:rsidR="00646764" w:rsidRPr="00646764">
        <w:rPr>
          <w:rFonts w:ascii="Calibri" w:hAnsi="Calibri" w:cs="Arial"/>
          <w:i/>
          <w:lang w:eastAsia="zh-CN"/>
        </w:rPr>
        <w:t xml:space="preserve"> </w:t>
      </w:r>
      <w:r w:rsidR="00646764" w:rsidRPr="00BB065C">
        <w:rPr>
          <w:rFonts w:ascii="Calibri" w:hAnsi="Calibri" w:cs="Arial"/>
          <w:i/>
          <w:lang w:eastAsia="zh-CN"/>
        </w:rPr>
        <w:t>LoggedMeasurementConfiguration</w:t>
      </w:r>
      <w:r w:rsidR="00646764" w:rsidRPr="00BB065C">
        <w:rPr>
          <w:rFonts w:ascii="Calibri" w:hAnsi="Calibri" w:cs="Arial"/>
          <w:lang w:eastAsia="zh-CN"/>
        </w:rPr>
        <w:t xml:space="preserve"> message</w:t>
      </w:r>
      <w:r w:rsidRPr="00BB065C">
        <w:rPr>
          <w:rFonts w:ascii="Calibri" w:hAnsi="Calibri" w:cs="Arial"/>
          <w:lang w:eastAsia="zh-CN"/>
        </w:rPr>
        <w:t xml:space="preserve">, there are two mandatory </w:t>
      </w:r>
      <w:r w:rsidR="006B4052" w:rsidRPr="00BB065C">
        <w:rPr>
          <w:rFonts w:ascii="Calibri" w:hAnsi="Calibri" w:cs="Arial"/>
          <w:lang w:eastAsia="zh-CN"/>
        </w:rPr>
        <w:t>field</w:t>
      </w:r>
      <w:r w:rsidRPr="00BB065C">
        <w:rPr>
          <w:rFonts w:ascii="Calibri" w:hAnsi="Calibri" w:cs="Arial"/>
          <w:lang w:eastAsia="zh-CN"/>
        </w:rPr>
        <w:t>s</w:t>
      </w:r>
      <w:r w:rsidR="00646764">
        <w:rPr>
          <w:rFonts w:ascii="Calibri" w:hAnsi="Calibri" w:cs="Arial"/>
          <w:lang w:eastAsia="zh-CN"/>
        </w:rPr>
        <w:t>,</w:t>
      </w:r>
      <w:r w:rsidR="006B4052" w:rsidRPr="00BB065C">
        <w:rPr>
          <w:rFonts w:ascii="Calibri" w:hAnsi="Calibri" w:cs="Arial"/>
          <w:lang w:eastAsia="zh-CN"/>
        </w:rPr>
        <w:t xml:space="preserve"> </w:t>
      </w:r>
      <w:r w:rsidR="006B4052" w:rsidRPr="00BB065C">
        <w:rPr>
          <w:rFonts w:ascii="Calibri" w:hAnsi="Calibri" w:cs="Arial"/>
          <w:i/>
          <w:lang w:eastAsia="zh-CN"/>
        </w:rPr>
        <w:t>absoluteTimeInfo</w:t>
      </w:r>
      <w:r w:rsidR="006B4052" w:rsidRPr="00BB065C">
        <w:rPr>
          <w:rFonts w:ascii="Calibri" w:hAnsi="Calibri" w:cs="Arial"/>
          <w:lang w:eastAsia="zh-CN"/>
        </w:rPr>
        <w:t xml:space="preserve"> and </w:t>
      </w:r>
      <w:r w:rsidR="006B4052" w:rsidRPr="00BB065C">
        <w:rPr>
          <w:rFonts w:ascii="Calibri" w:hAnsi="Calibri" w:cs="Arial"/>
          <w:i/>
          <w:lang w:eastAsia="zh-CN"/>
        </w:rPr>
        <w:t>loggingInterval</w:t>
      </w:r>
      <w:r w:rsidRPr="00BB065C">
        <w:rPr>
          <w:rFonts w:ascii="Calibri" w:hAnsi="Calibri" w:cs="Arial"/>
          <w:lang w:eastAsia="zh-CN"/>
        </w:rPr>
        <w:t>, where t</w:t>
      </w:r>
      <w:r w:rsidR="00F33AEF" w:rsidRPr="00BB065C">
        <w:rPr>
          <w:rFonts w:ascii="Calibri" w:hAnsi="Calibri" w:cs="Arial"/>
          <w:lang w:eastAsia="zh-CN"/>
        </w:rPr>
        <w:t xml:space="preserve">he </w:t>
      </w:r>
      <w:r w:rsidR="006B4052" w:rsidRPr="00BB065C">
        <w:rPr>
          <w:rFonts w:ascii="Calibri" w:hAnsi="Calibri" w:cs="Arial"/>
          <w:i/>
          <w:lang w:eastAsia="zh-CN"/>
        </w:rPr>
        <w:t>absoluteTimeInfo</w:t>
      </w:r>
      <w:r w:rsidR="006B4052" w:rsidRPr="00BB065C">
        <w:rPr>
          <w:rFonts w:ascii="Calibri" w:hAnsi="Calibri" w:cs="Arial"/>
          <w:lang w:eastAsia="zh-CN"/>
        </w:rPr>
        <w:t xml:space="preserve"> indicate</w:t>
      </w:r>
      <w:r w:rsidR="00F33AEF" w:rsidRPr="00BB065C">
        <w:rPr>
          <w:rFonts w:ascii="Calibri" w:hAnsi="Calibri" w:cs="Arial"/>
          <w:lang w:eastAsia="zh-CN"/>
        </w:rPr>
        <w:t>s</w:t>
      </w:r>
      <w:r w:rsidR="006B4052" w:rsidRPr="00BB065C">
        <w:rPr>
          <w:rFonts w:ascii="Calibri" w:hAnsi="Calibri" w:cs="Arial"/>
          <w:lang w:eastAsia="zh-CN"/>
        </w:rPr>
        <w:t xml:space="preserve"> the absolute time in the current cell and </w:t>
      </w:r>
      <w:r w:rsidR="00F33AEF" w:rsidRPr="00BB065C">
        <w:rPr>
          <w:rFonts w:ascii="Calibri" w:hAnsi="Calibri" w:cs="Arial"/>
          <w:lang w:eastAsia="zh-CN"/>
        </w:rPr>
        <w:t xml:space="preserve">the </w:t>
      </w:r>
      <w:r w:rsidR="00F33AEF" w:rsidRPr="00BB065C">
        <w:rPr>
          <w:rFonts w:ascii="Calibri" w:hAnsi="Calibri" w:cs="Arial"/>
          <w:i/>
          <w:lang w:eastAsia="zh-CN"/>
        </w:rPr>
        <w:t>LoggingInterval</w:t>
      </w:r>
      <w:r w:rsidR="00F33AEF" w:rsidRPr="00BB065C">
        <w:rPr>
          <w:rFonts w:ascii="Calibri" w:hAnsi="Calibri" w:cs="Arial"/>
          <w:lang w:eastAsia="zh-CN"/>
        </w:rPr>
        <w:t xml:space="preserve"> indicates the periodicity for logging measurement results. </w:t>
      </w:r>
      <w:r w:rsidR="00E70300" w:rsidRPr="00BB065C">
        <w:rPr>
          <w:rFonts w:ascii="Calibri" w:hAnsi="Calibri" w:cs="Arial"/>
          <w:lang w:eastAsia="zh-CN"/>
        </w:rPr>
        <w:t xml:space="preserve">If we want to correlate the location information </w:t>
      </w:r>
      <w:r w:rsidRPr="00BB065C">
        <w:rPr>
          <w:rFonts w:ascii="Calibri" w:hAnsi="Calibri" w:cs="Arial"/>
          <w:lang w:eastAsia="zh-CN"/>
        </w:rPr>
        <w:t xml:space="preserve">obtained by </w:t>
      </w:r>
      <w:r w:rsidR="00646764" w:rsidRPr="00646764">
        <w:rPr>
          <w:rFonts w:ascii="Calibri" w:hAnsi="Calibri" w:cs="Arial"/>
          <w:lang w:eastAsia="zh-CN"/>
        </w:rPr>
        <w:t>LPP</w:t>
      </w:r>
      <w:r w:rsidRPr="00BB065C">
        <w:rPr>
          <w:rFonts w:ascii="Calibri" w:hAnsi="Calibri" w:cs="Arial"/>
          <w:lang w:eastAsia="zh-CN"/>
        </w:rPr>
        <w:t xml:space="preserve"> procedures </w:t>
      </w:r>
      <w:r w:rsidR="00E70300" w:rsidRPr="00BB065C">
        <w:rPr>
          <w:rFonts w:ascii="Calibri" w:hAnsi="Calibri" w:cs="Arial"/>
          <w:lang w:eastAsia="zh-CN"/>
        </w:rPr>
        <w:t>with other MDT measurements</w:t>
      </w:r>
      <w:r w:rsidRPr="00BB065C">
        <w:rPr>
          <w:rFonts w:ascii="Calibri" w:hAnsi="Calibri" w:cs="Arial"/>
          <w:lang w:eastAsia="zh-CN"/>
        </w:rPr>
        <w:t>, the</w:t>
      </w:r>
      <w:r w:rsidRPr="00BB065C">
        <w:rPr>
          <w:rFonts w:ascii="Calibri" w:hAnsi="Calibri" w:cs="Arial"/>
          <w:b/>
          <w:lang w:eastAsia="zh-CN"/>
        </w:rPr>
        <w:t xml:space="preserve"> two mandatory fields should also be introduced in the </w:t>
      </w:r>
      <w:r w:rsidR="00646764">
        <w:rPr>
          <w:rFonts w:ascii="Calibri" w:hAnsi="Calibri" w:cs="Arial"/>
          <w:b/>
          <w:lang w:eastAsia="zh-CN"/>
        </w:rPr>
        <w:t>LPP</w:t>
      </w:r>
      <w:r w:rsidRPr="00BB065C">
        <w:rPr>
          <w:rFonts w:ascii="Calibri" w:hAnsi="Calibri" w:cs="Arial"/>
          <w:b/>
          <w:lang w:eastAsia="zh-CN"/>
        </w:rPr>
        <w:t xml:space="preserve"> specifications</w:t>
      </w:r>
      <w:r w:rsidRPr="00BB065C">
        <w:rPr>
          <w:rFonts w:ascii="Calibri" w:hAnsi="Calibri" w:cs="Arial"/>
          <w:lang w:eastAsia="zh-CN"/>
        </w:rPr>
        <w:t xml:space="preserve"> to ensure the matching effect. </w:t>
      </w:r>
      <w:r w:rsidR="007B7032" w:rsidRPr="00BB065C">
        <w:rPr>
          <w:rFonts w:ascii="Calibri" w:hAnsi="Calibri" w:cs="Arial"/>
          <w:lang w:eastAsia="zh-CN"/>
        </w:rPr>
        <w:t xml:space="preserve">This is the first impact on the </w:t>
      </w:r>
      <w:r w:rsidR="00646764">
        <w:rPr>
          <w:rFonts w:ascii="Calibri" w:hAnsi="Calibri" w:cs="Arial"/>
          <w:lang w:eastAsia="zh-CN"/>
        </w:rPr>
        <w:t>LPP</w:t>
      </w:r>
      <w:r w:rsidR="007B7032" w:rsidRPr="00BB065C">
        <w:rPr>
          <w:rFonts w:ascii="Calibri" w:hAnsi="Calibri" w:cs="Arial"/>
          <w:lang w:eastAsia="zh-CN"/>
        </w:rPr>
        <w:t xml:space="preserve"> specifications.</w:t>
      </w:r>
    </w:p>
    <w:p w14:paraId="2D2BE309" w14:textId="662EE880" w:rsidR="007B7032" w:rsidRPr="00BB065C" w:rsidRDefault="007B7032" w:rsidP="00A51D18">
      <w:pPr>
        <w:pStyle w:val="a8"/>
        <w:numPr>
          <w:ilvl w:val="0"/>
          <w:numId w:val="38"/>
        </w:numPr>
        <w:adjustRightInd w:val="0"/>
        <w:snapToGrid w:val="0"/>
        <w:spacing w:beforeLines="50" w:before="120" w:after="0"/>
        <w:contextualSpacing w:val="0"/>
        <w:rPr>
          <w:rFonts w:ascii="Calibri" w:hAnsi="Calibri" w:cs="Arial"/>
          <w:lang w:eastAsia="zh-CN"/>
        </w:rPr>
      </w:pPr>
      <w:r w:rsidRPr="00BB065C">
        <w:rPr>
          <w:rFonts w:ascii="Calibri" w:hAnsi="Calibri" w:cs="Arial"/>
          <w:lang w:eastAsia="zh-CN"/>
        </w:rPr>
        <w:t xml:space="preserve">The second impact is UE </w:t>
      </w:r>
      <w:r w:rsidR="00A2091A" w:rsidRPr="00BB065C">
        <w:rPr>
          <w:rFonts w:ascii="Calibri" w:hAnsi="Calibri" w:cs="Arial"/>
          <w:lang w:eastAsia="zh-CN"/>
        </w:rPr>
        <w:t xml:space="preserve">minimum </w:t>
      </w:r>
      <w:r w:rsidRPr="00BB065C">
        <w:rPr>
          <w:rFonts w:ascii="Calibri" w:hAnsi="Calibri" w:cs="Arial"/>
          <w:lang w:eastAsia="zh-CN"/>
        </w:rPr>
        <w:t>memory requirement.</w:t>
      </w:r>
      <w:r w:rsidR="00A2091A" w:rsidRPr="00BB065C">
        <w:rPr>
          <w:rFonts w:ascii="Calibri" w:hAnsi="Calibri"/>
        </w:rPr>
        <w:t xml:space="preserve"> </w:t>
      </w:r>
      <w:r w:rsidR="00D60AEB" w:rsidRPr="00BB065C">
        <w:rPr>
          <w:rFonts w:ascii="Calibri" w:hAnsi="Calibri" w:cs="Arial"/>
          <w:lang w:eastAsia="zh-CN"/>
        </w:rPr>
        <w:t>In MDT, a</w:t>
      </w:r>
      <w:r w:rsidR="00A2091A" w:rsidRPr="00BB065C">
        <w:rPr>
          <w:rFonts w:ascii="Calibri" w:hAnsi="Calibri" w:cs="Arial"/>
          <w:lang w:eastAsia="zh-CN"/>
        </w:rPr>
        <w:t xml:space="preserve"> UE that supports logged measurements in RRC_IDLE shall also support a minimum of 64kB memory for log storage.</w:t>
      </w:r>
      <w:r w:rsidRPr="00BB065C">
        <w:rPr>
          <w:rFonts w:ascii="Calibri" w:hAnsi="Calibri" w:cs="Arial"/>
          <w:lang w:eastAsia="zh-CN"/>
        </w:rPr>
        <w:t xml:space="preserve"> To </w:t>
      </w:r>
      <w:r w:rsidR="00D60AEB" w:rsidRPr="00BB065C">
        <w:rPr>
          <w:rFonts w:ascii="Calibri" w:hAnsi="Calibri" w:cs="Arial"/>
          <w:lang w:eastAsia="zh-CN"/>
        </w:rPr>
        <w:t>support</w:t>
      </w:r>
      <w:r w:rsidRPr="00BB065C">
        <w:rPr>
          <w:rFonts w:ascii="Calibri" w:hAnsi="Calibri" w:cs="Arial"/>
          <w:lang w:eastAsia="zh-CN"/>
        </w:rPr>
        <w:t xml:space="preserve"> </w:t>
      </w:r>
      <w:r w:rsidR="00D60AEB" w:rsidRPr="00BB065C">
        <w:rPr>
          <w:rFonts w:ascii="Calibri" w:hAnsi="Calibri" w:cs="Arial"/>
          <w:lang w:eastAsia="zh-CN"/>
        </w:rPr>
        <w:t xml:space="preserve">the new BT/WLAN based RF fingerprint in </w:t>
      </w:r>
      <w:r w:rsidRPr="00BB065C">
        <w:rPr>
          <w:rFonts w:ascii="Calibri" w:hAnsi="Calibri" w:cs="Arial"/>
          <w:lang w:eastAsia="zh-CN"/>
        </w:rPr>
        <w:t xml:space="preserve">logged MDT, </w:t>
      </w:r>
      <w:r w:rsidR="00D60AEB" w:rsidRPr="00BB065C">
        <w:rPr>
          <w:rFonts w:ascii="Calibri" w:hAnsi="Calibri" w:cs="Arial"/>
          <w:b/>
          <w:lang w:eastAsia="zh-CN"/>
        </w:rPr>
        <w:t xml:space="preserve">a minimum memory for location information storage should be introduced in the existing </w:t>
      </w:r>
      <w:r w:rsidR="00646764">
        <w:rPr>
          <w:rFonts w:ascii="Calibri" w:hAnsi="Calibri" w:cs="Arial"/>
          <w:b/>
          <w:lang w:eastAsia="zh-CN"/>
        </w:rPr>
        <w:t>LPP</w:t>
      </w:r>
      <w:r w:rsidR="00D60AEB" w:rsidRPr="00BB065C">
        <w:rPr>
          <w:rFonts w:ascii="Calibri" w:hAnsi="Calibri" w:cs="Arial"/>
          <w:b/>
          <w:lang w:eastAsia="zh-CN"/>
        </w:rPr>
        <w:t xml:space="preserve"> specifications</w:t>
      </w:r>
      <w:r w:rsidR="00D60AEB" w:rsidRPr="00BB065C">
        <w:rPr>
          <w:rFonts w:ascii="Calibri" w:hAnsi="Calibri" w:cs="Arial"/>
          <w:lang w:eastAsia="zh-CN"/>
        </w:rPr>
        <w:t xml:space="preserve"> wherein </w:t>
      </w:r>
      <w:r w:rsidR="00255072">
        <w:rPr>
          <w:rFonts w:ascii="Calibri" w:hAnsi="Calibri" w:cs="Arial"/>
          <w:lang w:eastAsia="zh-CN"/>
        </w:rPr>
        <w:t xml:space="preserve">logged </w:t>
      </w:r>
      <w:r w:rsidR="00D60AEB" w:rsidRPr="00BB065C">
        <w:rPr>
          <w:rFonts w:ascii="Calibri" w:hAnsi="Calibri" w:cs="Arial"/>
          <w:lang w:eastAsia="zh-CN"/>
        </w:rPr>
        <w:t>positioning is</w:t>
      </w:r>
      <w:r w:rsidR="00A51D18" w:rsidRPr="00BB065C">
        <w:rPr>
          <w:rFonts w:ascii="Calibri" w:hAnsi="Calibri" w:cs="Arial"/>
          <w:lang w:eastAsia="zh-CN"/>
        </w:rPr>
        <w:t xml:space="preserve"> </w:t>
      </w:r>
      <w:r w:rsidR="00255072">
        <w:rPr>
          <w:rFonts w:ascii="Calibri" w:hAnsi="Calibri" w:cs="Arial"/>
          <w:lang w:eastAsia="zh-CN"/>
        </w:rPr>
        <w:t xml:space="preserve">not </w:t>
      </w:r>
      <w:r w:rsidR="00A51D18" w:rsidRPr="00BB065C">
        <w:rPr>
          <w:rFonts w:ascii="Calibri" w:hAnsi="Calibri" w:cs="Arial"/>
          <w:lang w:eastAsia="zh-CN"/>
        </w:rPr>
        <w:t>supported.</w:t>
      </w:r>
    </w:p>
    <w:p w14:paraId="23D2A4C3" w14:textId="61B110E1" w:rsidR="00083AF1" w:rsidRPr="00255072" w:rsidRDefault="00A51D18" w:rsidP="00255072">
      <w:pPr>
        <w:pStyle w:val="a8"/>
        <w:numPr>
          <w:ilvl w:val="0"/>
          <w:numId w:val="38"/>
        </w:numPr>
        <w:adjustRightInd w:val="0"/>
        <w:snapToGrid w:val="0"/>
        <w:spacing w:beforeLines="50" w:before="120" w:after="0"/>
        <w:contextualSpacing w:val="0"/>
        <w:rPr>
          <w:rFonts w:ascii="Calibri" w:hAnsi="Calibri" w:cs="Arial"/>
          <w:lang w:eastAsia="zh-CN"/>
        </w:rPr>
      </w:pPr>
      <w:r w:rsidRPr="00BB065C">
        <w:rPr>
          <w:rFonts w:ascii="Calibri" w:hAnsi="Calibri" w:cs="Arial"/>
          <w:lang w:eastAsia="zh-CN"/>
        </w:rPr>
        <w:t>To protect user privacy, it is probably</w:t>
      </w:r>
      <w:r w:rsidR="00275263" w:rsidRPr="00BB065C">
        <w:rPr>
          <w:rFonts w:ascii="Calibri" w:hAnsi="Calibri" w:cs="Arial"/>
          <w:lang w:eastAsia="zh-CN"/>
        </w:rPr>
        <w:t xml:space="preserve"> that UE</w:t>
      </w:r>
      <w:r w:rsidR="00255072">
        <w:rPr>
          <w:rFonts w:ascii="Calibri" w:hAnsi="Calibri" w:cs="Arial"/>
          <w:lang w:eastAsia="zh-CN"/>
        </w:rPr>
        <w:t>s</w:t>
      </w:r>
      <w:r w:rsidR="00275263" w:rsidRPr="00BB065C">
        <w:rPr>
          <w:rFonts w:ascii="Calibri" w:hAnsi="Calibri" w:cs="Arial"/>
          <w:lang w:eastAsia="zh-CN"/>
        </w:rPr>
        <w:t xml:space="preserve"> only measure and report the</w:t>
      </w:r>
      <w:r w:rsidR="007E5ECD" w:rsidRPr="00BB065C">
        <w:rPr>
          <w:rFonts w:ascii="Calibri" w:hAnsi="Calibri" w:cs="Arial"/>
          <w:lang w:eastAsia="zh-CN"/>
        </w:rPr>
        <w:t xml:space="preserve"> radio performance</w:t>
      </w:r>
      <w:r w:rsidR="00275263" w:rsidRPr="00BB065C">
        <w:rPr>
          <w:rFonts w:ascii="Calibri" w:hAnsi="Calibri" w:cs="Arial"/>
          <w:lang w:eastAsia="zh-CN"/>
        </w:rPr>
        <w:t xml:space="preserve"> of public or operator deployed BT/WLAN APs</w:t>
      </w:r>
      <w:r w:rsidR="00083AF1" w:rsidRPr="00BB065C">
        <w:rPr>
          <w:rFonts w:ascii="Calibri" w:hAnsi="Calibri" w:cs="Arial"/>
          <w:lang w:eastAsia="zh-CN"/>
        </w:rPr>
        <w:t xml:space="preserve"> excluding home APs</w:t>
      </w:r>
      <w:r w:rsidR="00275263" w:rsidRPr="00BB065C">
        <w:rPr>
          <w:rFonts w:ascii="Calibri" w:hAnsi="Calibri" w:cs="Arial"/>
          <w:lang w:eastAsia="zh-CN"/>
        </w:rPr>
        <w:t xml:space="preserve">. </w:t>
      </w:r>
      <w:r w:rsidR="00255072">
        <w:rPr>
          <w:rFonts w:ascii="Calibri" w:hAnsi="Calibri" w:cs="Arial"/>
          <w:lang w:eastAsia="zh-CN"/>
        </w:rPr>
        <w:t>T</w:t>
      </w:r>
      <w:r w:rsidR="007E5ECD" w:rsidRPr="00BB065C">
        <w:rPr>
          <w:rFonts w:ascii="Calibri" w:hAnsi="Calibri" w:cs="Arial"/>
          <w:lang w:eastAsia="zh-CN"/>
        </w:rPr>
        <w:t>he</w:t>
      </w:r>
      <w:r w:rsidR="00275263" w:rsidRPr="00BB065C">
        <w:rPr>
          <w:rFonts w:ascii="Calibri" w:hAnsi="Calibri" w:cs="Arial"/>
          <w:lang w:eastAsia="zh-CN"/>
        </w:rPr>
        <w:t xml:space="preserve"> existing </w:t>
      </w:r>
      <w:r w:rsidR="00646764">
        <w:rPr>
          <w:rFonts w:ascii="Calibri" w:hAnsi="Calibri" w:cs="Arial"/>
          <w:lang w:eastAsia="zh-CN"/>
        </w:rPr>
        <w:t>LPP</w:t>
      </w:r>
      <w:r w:rsidR="00275263" w:rsidRPr="00BB065C">
        <w:rPr>
          <w:rFonts w:ascii="Calibri" w:hAnsi="Calibri" w:cs="Arial"/>
          <w:lang w:eastAsia="zh-CN"/>
        </w:rPr>
        <w:t xml:space="preserve"> mechanism (TS 36.305)</w:t>
      </w:r>
      <w:r w:rsidR="00255072">
        <w:rPr>
          <w:rFonts w:ascii="Calibri" w:hAnsi="Calibri" w:cs="Arial"/>
          <w:lang w:eastAsia="zh-CN"/>
        </w:rPr>
        <w:t xml:space="preserve"> is in </w:t>
      </w:r>
      <w:r w:rsidR="00255072" w:rsidRPr="00255072">
        <w:rPr>
          <w:rFonts w:ascii="Calibri" w:hAnsi="Calibri" w:cs="Arial"/>
          <w:lang w:eastAsia="zh-CN"/>
        </w:rPr>
        <w:t xml:space="preserve">support of the delivery of </w:t>
      </w:r>
      <w:r w:rsidR="00275263" w:rsidRPr="00255072">
        <w:rPr>
          <w:rFonts w:ascii="Calibri" w:hAnsi="Calibri" w:cs="Arial"/>
          <w:lang w:eastAsia="zh-CN"/>
        </w:rPr>
        <w:t xml:space="preserve">WLAN AP list to UE via </w:t>
      </w:r>
      <w:r w:rsidR="00275263" w:rsidRPr="00255072">
        <w:rPr>
          <w:rFonts w:ascii="Calibri" w:hAnsi="Calibri" w:cs="Arial"/>
          <w:i/>
          <w:lang w:eastAsia="zh-CN"/>
        </w:rPr>
        <w:t>LPP Provide Assistance Data</w:t>
      </w:r>
      <w:r w:rsidR="00275263" w:rsidRPr="00255072">
        <w:rPr>
          <w:rFonts w:ascii="Calibri" w:hAnsi="Calibri" w:cs="Arial"/>
          <w:lang w:eastAsia="zh-CN"/>
        </w:rPr>
        <w:t xml:space="preserve"> message. </w:t>
      </w:r>
      <w:r w:rsidR="00083AF1" w:rsidRPr="00255072">
        <w:rPr>
          <w:rFonts w:ascii="Calibri" w:hAnsi="Calibri" w:cs="Arial"/>
          <w:lang w:eastAsia="zh-CN"/>
        </w:rPr>
        <w:t>However the delivery of BT</w:t>
      </w:r>
      <w:r w:rsidR="007E5ECD" w:rsidRPr="00255072">
        <w:rPr>
          <w:rFonts w:ascii="Calibri" w:hAnsi="Calibri"/>
        </w:rPr>
        <w:t xml:space="preserve"> </w:t>
      </w:r>
      <w:r w:rsidR="007E5ECD" w:rsidRPr="00255072">
        <w:rPr>
          <w:rFonts w:ascii="Calibri" w:hAnsi="Calibri" w:cs="Arial"/>
          <w:lang w:eastAsia="zh-CN"/>
        </w:rPr>
        <w:t xml:space="preserve">beacon </w:t>
      </w:r>
      <w:r w:rsidR="00083AF1" w:rsidRPr="00255072">
        <w:rPr>
          <w:rFonts w:ascii="Calibri" w:hAnsi="Calibri" w:cs="Arial"/>
          <w:lang w:eastAsia="zh-CN"/>
        </w:rPr>
        <w:t xml:space="preserve">list is not supported in the </w:t>
      </w:r>
      <w:r w:rsidR="00646764" w:rsidRPr="00255072">
        <w:rPr>
          <w:rFonts w:ascii="Calibri" w:hAnsi="Calibri" w:cs="Arial"/>
          <w:lang w:eastAsia="zh-CN"/>
        </w:rPr>
        <w:t>LPP</w:t>
      </w:r>
      <w:r w:rsidR="00083AF1" w:rsidRPr="00255072">
        <w:rPr>
          <w:rFonts w:ascii="Calibri" w:hAnsi="Calibri" w:cs="Arial"/>
          <w:lang w:eastAsia="zh-CN"/>
        </w:rPr>
        <w:t xml:space="preserve"> specifications. </w:t>
      </w:r>
      <w:r w:rsidR="007E5ECD" w:rsidRPr="00255072">
        <w:rPr>
          <w:rFonts w:ascii="Calibri" w:hAnsi="Calibri" w:cs="Arial"/>
          <w:lang w:eastAsia="zh-CN"/>
        </w:rPr>
        <w:t xml:space="preserve">If we want to indicate UE to measure a specific group of BT beacons, similar </w:t>
      </w:r>
      <w:r w:rsidR="007E5ECD" w:rsidRPr="00255072">
        <w:rPr>
          <w:rFonts w:ascii="Calibri" w:hAnsi="Calibri" w:cs="Arial"/>
          <w:b/>
          <w:lang w:eastAsia="zh-CN"/>
        </w:rPr>
        <w:t xml:space="preserve">signalling message </w:t>
      </w:r>
      <w:r w:rsidR="000E5476" w:rsidRPr="00255072">
        <w:rPr>
          <w:rFonts w:ascii="Calibri" w:hAnsi="Calibri" w:cs="Arial"/>
          <w:b/>
          <w:lang w:eastAsia="zh-CN"/>
        </w:rPr>
        <w:t xml:space="preserve">carrying the BT beacon list </w:t>
      </w:r>
      <w:r w:rsidR="007E5ECD" w:rsidRPr="00255072">
        <w:rPr>
          <w:rFonts w:ascii="Calibri" w:hAnsi="Calibri" w:cs="Arial"/>
          <w:b/>
          <w:lang w:eastAsia="zh-CN"/>
        </w:rPr>
        <w:t xml:space="preserve">should be defined in the existing </w:t>
      </w:r>
      <w:r w:rsidR="00646764" w:rsidRPr="00255072">
        <w:rPr>
          <w:rFonts w:ascii="Calibri" w:hAnsi="Calibri" w:cs="Arial"/>
          <w:b/>
          <w:lang w:eastAsia="zh-CN"/>
        </w:rPr>
        <w:t>LPP</w:t>
      </w:r>
      <w:r w:rsidR="007E5ECD" w:rsidRPr="00255072">
        <w:rPr>
          <w:rFonts w:ascii="Calibri" w:hAnsi="Calibri" w:cs="Arial"/>
          <w:b/>
          <w:lang w:eastAsia="zh-CN"/>
        </w:rPr>
        <w:t xml:space="preserve"> specifications</w:t>
      </w:r>
      <w:r w:rsidR="007E5ECD" w:rsidRPr="00255072">
        <w:rPr>
          <w:rFonts w:ascii="Calibri" w:hAnsi="Calibri" w:cs="Arial"/>
          <w:lang w:eastAsia="zh-CN"/>
        </w:rPr>
        <w:t xml:space="preserve"> </w:t>
      </w:r>
    </w:p>
    <w:p w14:paraId="13EB0FB7" w14:textId="72404A69" w:rsidR="00196251" w:rsidRPr="00BB065C" w:rsidRDefault="000E5476" w:rsidP="00255072">
      <w:pPr>
        <w:spacing w:before="240"/>
        <w:rPr>
          <w:rFonts w:ascii="Calibri" w:hAnsi="Calibri" w:cs="Arial"/>
          <w:lang w:eastAsia="zh-CN"/>
        </w:rPr>
      </w:pPr>
      <w:r w:rsidRPr="00BB065C">
        <w:rPr>
          <w:rFonts w:ascii="Calibri" w:hAnsi="Calibri" w:cs="Arial"/>
          <w:lang w:eastAsia="zh-CN"/>
        </w:rPr>
        <w:t xml:space="preserve">Above are our concerns on the impacts to the existing </w:t>
      </w:r>
      <w:r w:rsidR="00646764">
        <w:rPr>
          <w:rFonts w:ascii="Calibri" w:hAnsi="Calibri" w:cs="Arial"/>
          <w:lang w:eastAsia="zh-CN"/>
        </w:rPr>
        <w:t>LPP</w:t>
      </w:r>
      <w:r w:rsidRPr="00BB065C">
        <w:rPr>
          <w:rFonts w:ascii="Calibri" w:hAnsi="Calibri" w:cs="Arial"/>
          <w:lang w:eastAsia="zh-CN"/>
        </w:rPr>
        <w:t xml:space="preserve"> specifications. </w:t>
      </w:r>
    </w:p>
    <w:p w14:paraId="2AF3CD11" w14:textId="1AAE0126" w:rsidR="000E5476" w:rsidRPr="00BB065C" w:rsidRDefault="000E5476" w:rsidP="000E5476">
      <w:pPr>
        <w:pStyle w:val="a8"/>
        <w:numPr>
          <w:ilvl w:val="0"/>
          <w:numId w:val="35"/>
        </w:numPr>
        <w:adjustRightInd w:val="0"/>
        <w:snapToGrid w:val="0"/>
        <w:spacing w:after="120"/>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lastRenderedPageBreak/>
        <w:t xml:space="preserve">Modifications to the </w:t>
      </w:r>
      <w:r w:rsidR="00646764">
        <w:rPr>
          <w:rFonts w:ascii="Calibri" w:eastAsia="微软雅黑" w:hAnsi="Calibri" w:cs="微软雅黑"/>
          <w:b/>
          <w:lang w:val="en-US" w:eastAsia="zh-CN"/>
        </w:rPr>
        <w:t>LPP</w:t>
      </w:r>
      <w:r w:rsidRPr="00BB065C">
        <w:rPr>
          <w:rFonts w:ascii="Calibri" w:eastAsia="微软雅黑" w:hAnsi="Calibri" w:cs="微软雅黑"/>
          <w:b/>
          <w:lang w:val="en-US" w:eastAsia="zh-CN"/>
        </w:rPr>
        <w:t xml:space="preserve"> specifications are required, for example:</w:t>
      </w:r>
    </w:p>
    <w:p w14:paraId="50BDC3E7" w14:textId="4AC30D4E" w:rsidR="000E5476" w:rsidRPr="00BB065C" w:rsidRDefault="000E5476" w:rsidP="00F01675">
      <w:pPr>
        <w:pStyle w:val="a8"/>
        <w:numPr>
          <w:ilvl w:val="0"/>
          <w:numId w:val="39"/>
        </w:numPr>
        <w:adjustRightInd w:val="0"/>
        <w:snapToGrid w:val="0"/>
        <w:spacing w:after="120"/>
        <w:ind w:left="1701" w:hanging="425"/>
        <w:rPr>
          <w:rFonts w:ascii="Calibri" w:eastAsia="微软雅黑" w:hAnsi="Calibri" w:cs="微软雅黑"/>
          <w:b/>
          <w:lang w:val="en-US" w:eastAsia="zh-CN"/>
        </w:rPr>
      </w:pPr>
      <w:r w:rsidRPr="00BB065C">
        <w:rPr>
          <w:rFonts w:ascii="Calibri" w:eastAsia="微软雅黑" w:hAnsi="Calibri" w:cs="微软雅黑"/>
          <w:b/>
          <w:lang w:val="en-US" w:eastAsia="zh-CN"/>
        </w:rPr>
        <w:t>two mandatory fields should be introduced to ensure the matching between logged MDT measurements and location information;</w:t>
      </w:r>
    </w:p>
    <w:p w14:paraId="574696B1" w14:textId="55D318C7" w:rsidR="000E5476" w:rsidRPr="00BB065C" w:rsidRDefault="000E5476" w:rsidP="00F01675">
      <w:pPr>
        <w:pStyle w:val="a8"/>
        <w:numPr>
          <w:ilvl w:val="0"/>
          <w:numId w:val="39"/>
        </w:numPr>
        <w:adjustRightInd w:val="0"/>
        <w:snapToGrid w:val="0"/>
        <w:spacing w:after="120"/>
        <w:ind w:left="1701" w:hanging="425"/>
        <w:rPr>
          <w:rFonts w:ascii="Calibri" w:eastAsia="微软雅黑" w:hAnsi="Calibri" w:cs="微软雅黑"/>
          <w:b/>
          <w:lang w:val="en-US" w:eastAsia="zh-CN"/>
        </w:rPr>
      </w:pPr>
      <w:r w:rsidRPr="00BB065C">
        <w:rPr>
          <w:rFonts w:ascii="Calibri" w:eastAsia="微软雅黑" w:hAnsi="Calibri" w:cs="微软雅黑"/>
          <w:b/>
          <w:lang w:val="en-US" w:eastAsia="zh-CN"/>
        </w:rPr>
        <w:t>a minimum UE memory for location information storage should be introduced;</w:t>
      </w:r>
    </w:p>
    <w:p w14:paraId="3BC68F6F" w14:textId="2C47F857" w:rsidR="00196251" w:rsidRPr="00BB065C" w:rsidRDefault="000E5476" w:rsidP="00F01675">
      <w:pPr>
        <w:pStyle w:val="a8"/>
        <w:numPr>
          <w:ilvl w:val="0"/>
          <w:numId w:val="39"/>
        </w:numPr>
        <w:adjustRightInd w:val="0"/>
        <w:snapToGrid w:val="0"/>
        <w:spacing w:after="120"/>
        <w:ind w:left="1701" w:hanging="425"/>
        <w:rPr>
          <w:rFonts w:ascii="Calibri" w:eastAsia="微软雅黑" w:hAnsi="Calibri" w:cs="微软雅黑"/>
          <w:b/>
          <w:lang w:val="en-US" w:eastAsia="zh-CN"/>
        </w:rPr>
      </w:pPr>
      <w:r w:rsidRPr="00BB065C">
        <w:rPr>
          <w:rFonts w:ascii="Calibri" w:eastAsia="微软雅黑" w:hAnsi="Calibri" w:cs="微软雅黑"/>
          <w:b/>
          <w:lang w:val="en-US" w:eastAsia="zh-CN"/>
        </w:rPr>
        <w:t>signalling message carrying the BT beacon list should be defined to indicate UE to measure a specific group of BT beacons.</w:t>
      </w:r>
    </w:p>
    <w:p w14:paraId="0ED97836" w14:textId="5043B1A4" w:rsidR="006B4052" w:rsidRPr="00BB065C" w:rsidRDefault="006B4052" w:rsidP="00196251">
      <w:pPr>
        <w:rPr>
          <w:rFonts w:ascii="Calibri" w:hAnsi="Calibri" w:cs="Arial"/>
          <w:u w:val="single"/>
          <w:lang w:eastAsia="zh-CN"/>
        </w:rPr>
      </w:pPr>
      <w:r w:rsidRPr="00BB065C">
        <w:rPr>
          <w:rFonts w:ascii="Calibri" w:hAnsi="Calibri" w:cs="Arial"/>
          <w:u w:val="single"/>
          <w:lang w:eastAsia="zh-CN"/>
        </w:rPr>
        <w:t xml:space="preserve">2) Additional requirements on UE and </w:t>
      </w:r>
      <w:r w:rsidR="00F01675" w:rsidRPr="00BB065C">
        <w:rPr>
          <w:rFonts w:ascii="Calibri" w:hAnsi="Calibri" w:cs="Arial"/>
          <w:u w:val="single"/>
          <w:lang w:eastAsia="zh-CN"/>
        </w:rPr>
        <w:t>network</w:t>
      </w:r>
      <w:r w:rsidRPr="00BB065C">
        <w:rPr>
          <w:rFonts w:ascii="Calibri" w:hAnsi="Calibri" w:cs="Arial"/>
          <w:u w:val="single"/>
          <w:lang w:eastAsia="zh-CN"/>
        </w:rPr>
        <w:t xml:space="preserve"> are needed</w:t>
      </w:r>
    </w:p>
    <w:p w14:paraId="4B7978C1" w14:textId="660C4C0A" w:rsidR="00196251" w:rsidRPr="00BB065C" w:rsidRDefault="00E27AD0" w:rsidP="00196251">
      <w:pPr>
        <w:rPr>
          <w:rFonts w:ascii="Calibri" w:hAnsi="Calibri" w:cs="Arial"/>
          <w:lang w:eastAsia="zh-CN"/>
        </w:rPr>
      </w:pPr>
      <w:r w:rsidRPr="00BB065C">
        <w:rPr>
          <w:rFonts w:ascii="Calibri" w:hAnsi="Calibri" w:cs="Arial"/>
          <w:lang w:eastAsia="zh-CN"/>
        </w:rPr>
        <w:t xml:space="preserve">If the location information is obtained from E-SMLC, it means the UEs and network elements must support MDT functionality and </w:t>
      </w:r>
      <w:r w:rsidR="00646764">
        <w:rPr>
          <w:rFonts w:ascii="Calibri" w:hAnsi="Calibri" w:cs="Arial"/>
          <w:lang w:eastAsia="zh-CN"/>
        </w:rPr>
        <w:t>LPP</w:t>
      </w:r>
      <w:r w:rsidRPr="00BB065C">
        <w:rPr>
          <w:rFonts w:ascii="Calibri" w:hAnsi="Calibri" w:cs="Arial"/>
          <w:lang w:eastAsia="zh-CN"/>
        </w:rPr>
        <w:t xml:space="preserve"> functionality at the same time. </w:t>
      </w:r>
      <w:r w:rsidR="00C43C86" w:rsidRPr="00BB065C">
        <w:rPr>
          <w:rFonts w:ascii="Calibri" w:hAnsi="Calibri" w:cs="Arial"/>
          <w:lang w:eastAsia="zh-CN"/>
        </w:rPr>
        <w:t xml:space="preserve">Unfortunately, </w:t>
      </w:r>
      <w:r w:rsidR="00646764">
        <w:rPr>
          <w:rFonts w:ascii="Calibri" w:hAnsi="Calibri" w:cs="Arial"/>
          <w:lang w:eastAsia="zh-CN"/>
        </w:rPr>
        <w:t>LPP</w:t>
      </w:r>
      <w:r w:rsidR="00C43C86" w:rsidRPr="00BB065C">
        <w:rPr>
          <w:rFonts w:ascii="Calibri" w:hAnsi="Calibri" w:cs="Arial"/>
          <w:lang w:eastAsia="zh-CN"/>
        </w:rPr>
        <w:t xml:space="preserve"> specifications use a different decoder rather than the ASN.1 decoder, which is RTCM decoder. If we introduce RTCM positioning decoder in MDT, the cellular UE chipset company has to implement another set of RTCM decoder. The</w:t>
      </w:r>
      <w:r w:rsidR="0025390F">
        <w:rPr>
          <w:rFonts w:ascii="Calibri" w:hAnsi="Calibri" w:cs="Arial"/>
          <w:lang w:eastAsia="zh-CN"/>
        </w:rPr>
        <w:t xml:space="preserve"> </w:t>
      </w:r>
      <w:r w:rsidR="00C43C86" w:rsidRPr="00BB065C">
        <w:rPr>
          <w:rFonts w:ascii="Calibri" w:hAnsi="Calibri" w:cs="Arial"/>
          <w:lang w:eastAsia="zh-CN"/>
        </w:rPr>
        <w:t>two decoders (ASN.1 decoder and RTCM positioning decoder) may exist in a single smart phone, bringing additional development cost.</w:t>
      </w:r>
    </w:p>
    <w:p w14:paraId="0E1A5F61" w14:textId="7EFDEE2B" w:rsidR="00196251" w:rsidRPr="00BB065C" w:rsidRDefault="00F01675" w:rsidP="00F01675">
      <w:pPr>
        <w:pStyle w:val="a8"/>
        <w:numPr>
          <w:ilvl w:val="0"/>
          <w:numId w:val="35"/>
        </w:numPr>
        <w:adjustRightInd w:val="0"/>
        <w:snapToGrid w:val="0"/>
        <w:spacing w:after="120"/>
        <w:ind w:left="1701" w:hanging="1701"/>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 xml:space="preserve">Additional requirements on UE and network are needed if we use </w:t>
      </w:r>
      <w:r w:rsidR="00646764">
        <w:rPr>
          <w:rFonts w:ascii="Calibri" w:eastAsia="微软雅黑" w:hAnsi="Calibri" w:cs="微软雅黑"/>
          <w:b/>
          <w:lang w:val="en-US" w:eastAsia="zh-CN"/>
        </w:rPr>
        <w:t>LPP</w:t>
      </w:r>
      <w:r w:rsidRPr="00BB065C">
        <w:rPr>
          <w:rFonts w:ascii="Calibri" w:eastAsia="微软雅黑" w:hAnsi="Calibri" w:cs="微软雅黑"/>
          <w:b/>
          <w:lang w:val="en-US" w:eastAsia="zh-CN"/>
        </w:rPr>
        <w:t xml:space="preserve"> mechanism to obtain UE location.</w:t>
      </w:r>
    </w:p>
    <w:p w14:paraId="4D44408F" w14:textId="56DCBA06" w:rsidR="006B4052" w:rsidRPr="00BB065C" w:rsidRDefault="006B4052" w:rsidP="00196251">
      <w:pPr>
        <w:rPr>
          <w:rFonts w:ascii="Calibri" w:hAnsi="Calibri" w:cs="Arial"/>
          <w:u w:val="single"/>
          <w:lang w:eastAsia="zh-CN"/>
        </w:rPr>
      </w:pPr>
      <w:r w:rsidRPr="00BB065C">
        <w:rPr>
          <w:rFonts w:ascii="Calibri" w:hAnsi="Calibri" w:cs="Arial"/>
          <w:u w:val="single"/>
          <w:lang w:eastAsia="zh-CN"/>
        </w:rPr>
        <w:t xml:space="preserve">3) </w:t>
      </w:r>
      <w:r w:rsidR="00237D3E" w:rsidRPr="00BB065C">
        <w:rPr>
          <w:rFonts w:ascii="Calibri" w:hAnsi="Calibri" w:cs="Arial"/>
          <w:u w:val="single"/>
          <w:lang w:eastAsia="zh-CN"/>
        </w:rPr>
        <w:t>Signalling overhead are added</w:t>
      </w:r>
    </w:p>
    <w:p w14:paraId="24C9C8DB" w14:textId="35FDE17C" w:rsidR="00196251" w:rsidRPr="00BB065C" w:rsidRDefault="00C56BA0" w:rsidP="00196251">
      <w:pPr>
        <w:rPr>
          <w:rFonts w:ascii="Calibri" w:hAnsi="Calibri" w:cs="Arial"/>
          <w:lang w:eastAsia="zh-CN"/>
        </w:rPr>
      </w:pPr>
      <w:r w:rsidRPr="00BB065C">
        <w:rPr>
          <w:rFonts w:ascii="Calibri" w:hAnsi="Calibri" w:cs="Arial"/>
          <w:lang w:eastAsia="zh-CN"/>
        </w:rPr>
        <w:t xml:space="preserve">Using </w:t>
      </w:r>
      <w:r w:rsidR="00646764">
        <w:rPr>
          <w:rFonts w:ascii="Calibri" w:hAnsi="Calibri" w:cs="Arial"/>
          <w:lang w:eastAsia="zh-CN"/>
        </w:rPr>
        <w:t>LPP</w:t>
      </w:r>
      <w:r w:rsidRPr="00BB065C">
        <w:rPr>
          <w:rFonts w:ascii="Calibri" w:hAnsi="Calibri" w:cs="Arial"/>
          <w:lang w:eastAsia="zh-CN"/>
        </w:rPr>
        <w:t xml:space="preserve"> functionality to obtain UE location information means </w:t>
      </w:r>
      <w:r w:rsidR="006B4B3B">
        <w:rPr>
          <w:rFonts w:ascii="Calibri" w:hAnsi="Calibri" w:cs="Arial"/>
          <w:lang w:eastAsia="zh-CN"/>
        </w:rPr>
        <w:t>at least four</w:t>
      </w:r>
      <w:r w:rsidRPr="00BB065C">
        <w:rPr>
          <w:rFonts w:ascii="Calibri" w:hAnsi="Calibri" w:cs="Arial"/>
          <w:lang w:eastAsia="zh-CN"/>
        </w:rPr>
        <w:t xml:space="preserve"> messages would be used to achieve the whole MDT measurement results. One message carrying BT/WLAN measurement results is encoded by LPP and then forwarded by eNB to E-SMLC. </w:t>
      </w:r>
      <w:r w:rsidR="00721CAC" w:rsidRPr="00BB065C">
        <w:rPr>
          <w:rFonts w:ascii="Calibri" w:hAnsi="Calibri" w:cs="Arial"/>
          <w:lang w:eastAsia="zh-CN"/>
        </w:rPr>
        <w:t xml:space="preserve">Based on these measurement results, E-SMLC would calculate the location of the UE and then feedback a message containing location information to MDT server (TCE). Around the same time, TCE would receive another message carrying other MDT measurement results from UE. Based on time-stamps, the TCE associates location information with </w:t>
      </w:r>
      <w:r w:rsidR="00D631BF" w:rsidRPr="00BB065C">
        <w:rPr>
          <w:rFonts w:ascii="Calibri" w:hAnsi="Calibri" w:cs="Arial"/>
          <w:lang w:eastAsia="zh-CN"/>
        </w:rPr>
        <w:t xml:space="preserve">these </w:t>
      </w:r>
      <w:r w:rsidR="00721CAC" w:rsidRPr="00BB065C">
        <w:rPr>
          <w:rFonts w:ascii="Calibri" w:hAnsi="Calibri" w:cs="Arial"/>
          <w:lang w:eastAsia="zh-CN"/>
        </w:rPr>
        <w:t>MDT measurements.</w:t>
      </w:r>
      <w:r w:rsidR="00D631BF" w:rsidRPr="00BB065C">
        <w:rPr>
          <w:rFonts w:ascii="Calibri" w:hAnsi="Calibri" w:cs="Arial"/>
          <w:lang w:eastAsia="zh-CN"/>
        </w:rPr>
        <w:t xml:space="preserve"> So we can see the procedure is very complex and the overhead is large when the MDT measurements and UE location information </w:t>
      </w:r>
      <w:r w:rsidR="006B4B3B">
        <w:rPr>
          <w:rFonts w:ascii="Calibri" w:hAnsi="Calibri" w:cs="Arial"/>
          <w:lang w:eastAsia="zh-CN"/>
        </w:rPr>
        <w:t>are</w:t>
      </w:r>
      <w:r w:rsidR="00D631BF" w:rsidRPr="00BB065C">
        <w:rPr>
          <w:rFonts w:ascii="Calibri" w:hAnsi="Calibri" w:cs="Arial"/>
          <w:lang w:eastAsia="zh-CN"/>
        </w:rPr>
        <w:t xml:space="preserve"> provided </w:t>
      </w:r>
      <w:r w:rsidR="006B4B3B">
        <w:rPr>
          <w:rFonts w:ascii="Calibri" w:hAnsi="Calibri" w:cs="Arial"/>
          <w:lang w:eastAsia="zh-CN"/>
        </w:rPr>
        <w:t xml:space="preserve">in </w:t>
      </w:r>
      <w:r w:rsidR="00D631BF" w:rsidRPr="00BB065C">
        <w:rPr>
          <w:rFonts w:ascii="Calibri" w:hAnsi="Calibri" w:cs="Arial"/>
          <w:lang w:eastAsia="zh-CN"/>
        </w:rPr>
        <w:t>separate</w:t>
      </w:r>
      <w:r w:rsidR="006B4B3B">
        <w:rPr>
          <w:rFonts w:ascii="Calibri" w:hAnsi="Calibri" w:cs="Arial"/>
          <w:lang w:eastAsia="zh-CN"/>
        </w:rPr>
        <w:t xml:space="preserve"> message</w:t>
      </w:r>
      <w:r w:rsidR="00D631BF" w:rsidRPr="00BB065C">
        <w:rPr>
          <w:rFonts w:ascii="Calibri" w:hAnsi="Calibri" w:cs="Arial"/>
          <w:lang w:eastAsia="zh-CN"/>
        </w:rPr>
        <w:t xml:space="preserve">. </w:t>
      </w:r>
    </w:p>
    <w:p w14:paraId="6C2B515F" w14:textId="0BB0BDD2" w:rsidR="00196251" w:rsidRPr="00BB065C" w:rsidRDefault="00A8559A" w:rsidP="00A8559A">
      <w:pPr>
        <w:pStyle w:val="a8"/>
        <w:numPr>
          <w:ilvl w:val="0"/>
          <w:numId w:val="35"/>
        </w:numPr>
        <w:adjustRightInd w:val="0"/>
        <w:snapToGrid w:val="0"/>
        <w:spacing w:after="120"/>
        <w:ind w:left="1701" w:hanging="1701"/>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 xml:space="preserve">The procedure is complex and the overhead is large if we use </w:t>
      </w:r>
      <w:r w:rsidR="00646764">
        <w:rPr>
          <w:rFonts w:ascii="Calibri" w:eastAsia="微软雅黑" w:hAnsi="Calibri" w:cs="微软雅黑"/>
          <w:b/>
          <w:lang w:val="en-US" w:eastAsia="zh-CN"/>
        </w:rPr>
        <w:t>LPP</w:t>
      </w:r>
      <w:r w:rsidRPr="00BB065C">
        <w:rPr>
          <w:rFonts w:ascii="Calibri" w:eastAsia="微软雅黑" w:hAnsi="Calibri" w:cs="微软雅黑"/>
          <w:b/>
          <w:lang w:val="en-US" w:eastAsia="zh-CN"/>
        </w:rPr>
        <w:t xml:space="preserve"> mechanism to obtain UE location.</w:t>
      </w:r>
    </w:p>
    <w:p w14:paraId="20BE8929" w14:textId="3F71B148" w:rsidR="00EB2675" w:rsidRPr="00BB065C" w:rsidRDefault="00EB2675" w:rsidP="00EB2675">
      <w:pPr>
        <w:adjustRightInd w:val="0"/>
        <w:snapToGrid w:val="0"/>
        <w:spacing w:after="120"/>
        <w:rPr>
          <w:rFonts w:ascii="Calibri" w:hAnsi="Calibri" w:cs="Arial"/>
          <w:lang w:eastAsia="zh-CN"/>
        </w:rPr>
      </w:pPr>
      <w:r w:rsidRPr="00BB065C">
        <w:rPr>
          <w:rFonts w:ascii="Calibri" w:hAnsi="Calibri" w:cs="Arial"/>
          <w:lang w:eastAsia="zh-CN"/>
        </w:rPr>
        <w:t>With the above concerns, we don’t think it is a perfect solution</w:t>
      </w:r>
      <w:r w:rsidR="00FC3848" w:rsidRPr="00BB065C">
        <w:rPr>
          <w:rFonts w:ascii="Calibri" w:hAnsi="Calibri" w:cs="Arial"/>
          <w:lang w:eastAsia="zh-CN"/>
        </w:rPr>
        <w:t xml:space="preserve"> to bundle MDT functionality and </w:t>
      </w:r>
      <w:r w:rsidR="00646764">
        <w:rPr>
          <w:rFonts w:ascii="Calibri" w:hAnsi="Calibri" w:cs="Arial"/>
          <w:lang w:eastAsia="zh-CN"/>
        </w:rPr>
        <w:t>LPP</w:t>
      </w:r>
      <w:r w:rsidR="00FC3848" w:rsidRPr="00BB065C">
        <w:rPr>
          <w:rFonts w:ascii="Calibri" w:hAnsi="Calibri" w:cs="Arial"/>
          <w:lang w:eastAsia="zh-CN"/>
        </w:rPr>
        <w:t xml:space="preserve"> functionality together to realize the new feature. </w:t>
      </w:r>
      <w:r w:rsidR="00366CE9" w:rsidRPr="00BB065C">
        <w:rPr>
          <w:rFonts w:ascii="Calibri" w:hAnsi="Calibri" w:cs="Arial"/>
          <w:lang w:eastAsia="zh-CN"/>
        </w:rPr>
        <w:t xml:space="preserve">So we propose UE reports ASN.1 encoded WLAN/BT measurement results to eNB instead of </w:t>
      </w:r>
      <w:r w:rsidR="00876D48">
        <w:rPr>
          <w:rFonts w:ascii="Calibri" w:hAnsi="Calibri" w:cs="Arial"/>
          <w:lang w:eastAsia="zh-CN"/>
        </w:rPr>
        <w:t xml:space="preserve">to </w:t>
      </w:r>
      <w:r w:rsidR="00366CE9" w:rsidRPr="00BB065C">
        <w:rPr>
          <w:rFonts w:ascii="Calibri" w:hAnsi="Calibri" w:cs="Arial"/>
          <w:lang w:eastAsia="zh-CN"/>
        </w:rPr>
        <w:t>E-SMLC. Whether</w:t>
      </w:r>
      <w:r w:rsidR="0064553E" w:rsidRPr="00BB065C">
        <w:rPr>
          <w:rFonts w:ascii="Calibri" w:hAnsi="Calibri" w:cs="Arial"/>
          <w:lang w:eastAsia="zh-CN"/>
        </w:rPr>
        <w:t xml:space="preserve"> </w:t>
      </w:r>
      <w:r w:rsidR="00366CE9" w:rsidRPr="00BB065C">
        <w:rPr>
          <w:rFonts w:ascii="Calibri" w:hAnsi="Calibri" w:cs="Arial"/>
          <w:lang w:eastAsia="zh-CN"/>
        </w:rPr>
        <w:t>eNB or TCE</w:t>
      </w:r>
      <w:r w:rsidR="0064553E" w:rsidRPr="00BB065C">
        <w:rPr>
          <w:rFonts w:ascii="Calibri" w:hAnsi="Calibri" w:cs="Arial"/>
          <w:lang w:eastAsia="zh-CN"/>
        </w:rPr>
        <w:t xml:space="preserve"> </w:t>
      </w:r>
      <w:r w:rsidR="00366CE9" w:rsidRPr="00BB065C">
        <w:rPr>
          <w:rFonts w:ascii="Calibri" w:hAnsi="Calibri" w:cs="Arial"/>
          <w:lang w:eastAsia="zh-CN"/>
        </w:rPr>
        <w:t>calculate</w:t>
      </w:r>
      <w:r w:rsidR="0064553E" w:rsidRPr="00BB065C">
        <w:rPr>
          <w:rFonts w:ascii="Calibri" w:hAnsi="Calibri" w:cs="Arial"/>
          <w:lang w:eastAsia="zh-CN"/>
        </w:rPr>
        <w:t xml:space="preserve">s </w:t>
      </w:r>
      <w:r w:rsidR="00366CE9" w:rsidRPr="00BB065C">
        <w:rPr>
          <w:rFonts w:ascii="Calibri" w:hAnsi="Calibri" w:cs="Arial"/>
          <w:lang w:eastAsia="zh-CN"/>
        </w:rPr>
        <w:t xml:space="preserve">the </w:t>
      </w:r>
      <w:r w:rsidR="00876D48">
        <w:rPr>
          <w:rFonts w:ascii="Calibri" w:hAnsi="Calibri" w:cs="Arial"/>
          <w:lang w:eastAsia="zh-CN"/>
        </w:rPr>
        <w:t xml:space="preserve">UE </w:t>
      </w:r>
      <w:r w:rsidR="00366CE9" w:rsidRPr="00BB065C">
        <w:rPr>
          <w:rFonts w:ascii="Calibri" w:hAnsi="Calibri" w:cs="Arial"/>
          <w:lang w:eastAsia="zh-CN"/>
        </w:rPr>
        <w:t xml:space="preserve">location depends on implementation. </w:t>
      </w:r>
    </w:p>
    <w:p w14:paraId="54DDA538" w14:textId="6BD98242" w:rsidR="00196251" w:rsidRPr="00BB065C" w:rsidRDefault="00FC3848" w:rsidP="00196251">
      <w:pPr>
        <w:pStyle w:val="a8"/>
        <w:numPr>
          <w:ilvl w:val="0"/>
          <w:numId w:val="13"/>
        </w:numPr>
        <w:adjustRightInd w:val="0"/>
        <w:snapToGrid w:val="0"/>
        <w:spacing w:after="120"/>
        <w:ind w:left="1418" w:hanging="1418"/>
        <w:contextualSpacing w:val="0"/>
        <w:rPr>
          <w:rFonts w:ascii="Calibri" w:eastAsiaTheme="majorEastAsia" w:hAnsi="Calibri" w:cs="Arial"/>
          <w:b/>
          <w:lang w:val="en-US" w:eastAsia="zh-CN"/>
        </w:rPr>
      </w:pPr>
      <w:r w:rsidRPr="00BB065C">
        <w:rPr>
          <w:rFonts w:ascii="Calibri" w:eastAsia="微软雅黑" w:hAnsi="Calibri" w:cs="微软雅黑"/>
          <w:b/>
          <w:lang w:val="en-US" w:eastAsia="zh-CN"/>
        </w:rPr>
        <w:t xml:space="preserve">UE reports </w:t>
      </w:r>
      <w:r w:rsidR="004E6C8A" w:rsidRPr="00BB065C">
        <w:rPr>
          <w:rFonts w:ascii="Calibri" w:eastAsia="微软雅黑" w:hAnsi="Calibri" w:cs="微软雅黑"/>
          <w:b/>
          <w:lang w:val="en-US" w:eastAsia="zh-CN"/>
        </w:rPr>
        <w:t xml:space="preserve">ASN.1 encoded </w:t>
      </w:r>
      <w:r w:rsidR="00196251" w:rsidRPr="00BB065C">
        <w:rPr>
          <w:rFonts w:ascii="Calibri" w:eastAsiaTheme="majorEastAsia" w:hAnsi="Calibri" w:cs="Arial"/>
          <w:b/>
          <w:lang w:val="en-US" w:eastAsia="zh-CN"/>
        </w:rPr>
        <w:t>WLAN/BT</w:t>
      </w:r>
      <w:r w:rsidR="00876D48">
        <w:rPr>
          <w:rFonts w:ascii="Calibri" w:eastAsia="微软雅黑" w:hAnsi="Calibri" w:cs="微软雅黑"/>
          <w:b/>
          <w:lang w:val="en-US" w:eastAsia="zh-CN"/>
        </w:rPr>
        <w:t xml:space="preserve"> measurement</w:t>
      </w:r>
      <w:r w:rsidRPr="00BB065C">
        <w:rPr>
          <w:rFonts w:ascii="Calibri" w:eastAsia="微软雅黑" w:hAnsi="Calibri" w:cs="微软雅黑"/>
          <w:b/>
          <w:lang w:val="en-US" w:eastAsia="zh-CN"/>
        </w:rPr>
        <w:t xml:space="preserve">s to eNB instead of </w:t>
      </w:r>
      <w:r w:rsidR="00876D48">
        <w:rPr>
          <w:rFonts w:ascii="Calibri" w:eastAsia="微软雅黑" w:hAnsi="Calibri" w:cs="微软雅黑"/>
          <w:b/>
          <w:lang w:val="en-US" w:eastAsia="zh-CN"/>
        </w:rPr>
        <w:t xml:space="preserve">to </w:t>
      </w:r>
      <w:r w:rsidR="00196251" w:rsidRPr="00BB065C">
        <w:rPr>
          <w:rFonts w:ascii="Calibri" w:eastAsiaTheme="majorEastAsia" w:hAnsi="Calibri" w:cs="Arial"/>
          <w:b/>
          <w:lang w:val="en-US" w:eastAsia="zh-CN"/>
        </w:rPr>
        <w:t>E-SMLC</w:t>
      </w:r>
      <w:r w:rsidRPr="00BB065C">
        <w:rPr>
          <w:rFonts w:ascii="Calibri" w:eastAsiaTheme="majorEastAsia" w:hAnsi="Calibri" w:cs="Arial"/>
          <w:b/>
          <w:lang w:val="en-US" w:eastAsia="zh-CN"/>
        </w:rPr>
        <w:t>.</w:t>
      </w:r>
    </w:p>
    <w:p w14:paraId="05884E0F" w14:textId="37008D71" w:rsidR="008F7786" w:rsidRDefault="004E6C8A" w:rsidP="00196251">
      <w:pPr>
        <w:rPr>
          <w:rFonts w:ascii="Calibri" w:hAnsi="Calibri" w:cs="Arial"/>
          <w:lang w:val="en-US" w:eastAsia="zh-CN"/>
        </w:rPr>
      </w:pPr>
      <w:r w:rsidRPr="00BB065C">
        <w:rPr>
          <w:rFonts w:ascii="Calibri" w:hAnsi="Calibri" w:cs="Arial"/>
          <w:lang w:val="en-US" w:eastAsia="zh-CN"/>
        </w:rPr>
        <w:t xml:space="preserve">But from reducing </w:t>
      </w:r>
      <w:bookmarkStart w:id="0" w:name="OLE_LINK1"/>
      <w:r w:rsidRPr="00BB065C">
        <w:rPr>
          <w:rFonts w:ascii="Calibri" w:hAnsi="Calibri" w:cs="Arial"/>
          <w:lang w:val="en-US" w:eastAsia="zh-CN"/>
        </w:rPr>
        <w:t>standardization effort</w:t>
      </w:r>
      <w:bookmarkEnd w:id="0"/>
      <w:r w:rsidRPr="00BB065C">
        <w:rPr>
          <w:rFonts w:ascii="Calibri" w:hAnsi="Calibri" w:cs="Arial"/>
          <w:lang w:val="en-US" w:eastAsia="zh-CN"/>
        </w:rPr>
        <w:t xml:space="preserve">s point of view, we should </w:t>
      </w:r>
      <w:r w:rsidR="001A0E60" w:rsidRPr="00BB065C">
        <w:rPr>
          <w:rFonts w:ascii="Calibri" w:hAnsi="Calibri" w:cs="Arial"/>
          <w:lang w:val="en-US" w:eastAsia="zh-CN"/>
        </w:rPr>
        <w:t xml:space="preserve">reuse the </w:t>
      </w:r>
      <w:r w:rsidR="0064553E" w:rsidRPr="00BB065C">
        <w:rPr>
          <w:rFonts w:ascii="Calibri" w:hAnsi="Calibri" w:cs="Arial"/>
          <w:lang w:val="en-US" w:eastAsia="zh-CN"/>
        </w:rPr>
        <w:t xml:space="preserve">measurement </w:t>
      </w:r>
      <w:r w:rsidR="0047272C">
        <w:rPr>
          <w:rFonts w:ascii="Calibri" w:hAnsi="Calibri" w:cs="Arial"/>
          <w:lang w:val="en-US" w:eastAsia="zh-CN"/>
        </w:rPr>
        <w:t>information</w:t>
      </w:r>
      <w:r w:rsidR="000C4EA4" w:rsidRPr="00BB065C">
        <w:rPr>
          <w:rFonts w:ascii="Calibri" w:hAnsi="Calibri" w:cs="Arial"/>
          <w:lang w:val="en-US" w:eastAsia="zh-CN"/>
        </w:rPr>
        <w:t xml:space="preserve"> </w:t>
      </w:r>
      <w:r w:rsidR="001A0E60" w:rsidRPr="00BB065C">
        <w:rPr>
          <w:rFonts w:ascii="Calibri" w:hAnsi="Calibri" w:cs="Arial"/>
          <w:lang w:val="en-US" w:eastAsia="zh-CN"/>
        </w:rPr>
        <w:t>already defined</w:t>
      </w:r>
      <w:r w:rsidR="0064553E" w:rsidRPr="00BB065C">
        <w:rPr>
          <w:rFonts w:ascii="Calibri" w:hAnsi="Calibri" w:cs="Arial"/>
          <w:lang w:val="en-US" w:eastAsia="zh-CN"/>
        </w:rPr>
        <w:t xml:space="preserve"> in </w:t>
      </w:r>
      <w:r w:rsidR="0047272C">
        <w:rPr>
          <w:rFonts w:ascii="Calibri" w:hAnsi="Calibri" w:cs="Arial"/>
          <w:lang w:val="en-US" w:eastAsia="zh-CN"/>
        </w:rPr>
        <w:t xml:space="preserve">subsection </w:t>
      </w:r>
      <w:r w:rsidR="0047272C" w:rsidRPr="0047272C">
        <w:rPr>
          <w:rFonts w:ascii="Calibri" w:hAnsi="Calibri" w:cs="Arial"/>
          <w:lang w:val="en-US" w:eastAsia="zh-CN"/>
        </w:rPr>
        <w:t>6.5.6.2</w:t>
      </w:r>
      <w:r w:rsidR="0047272C">
        <w:rPr>
          <w:rFonts w:ascii="Calibri" w:hAnsi="Calibri" w:cs="Arial"/>
          <w:lang w:val="en-US" w:eastAsia="zh-CN"/>
        </w:rPr>
        <w:t xml:space="preserve"> and </w:t>
      </w:r>
      <w:r w:rsidR="0047272C" w:rsidRPr="0047272C">
        <w:rPr>
          <w:rFonts w:ascii="Calibri" w:hAnsi="Calibri" w:cs="Arial"/>
          <w:lang w:val="en-US" w:eastAsia="zh-CN"/>
        </w:rPr>
        <w:t>6.5.7.2</w:t>
      </w:r>
      <w:r w:rsidR="0047272C">
        <w:rPr>
          <w:rFonts w:ascii="Calibri" w:hAnsi="Calibri" w:cs="Arial"/>
          <w:lang w:val="en-US" w:eastAsia="zh-CN"/>
        </w:rPr>
        <w:t xml:space="preserve"> of </w:t>
      </w:r>
      <w:r w:rsidR="0064553E" w:rsidRPr="00BB065C">
        <w:rPr>
          <w:rFonts w:ascii="Calibri" w:hAnsi="Calibri" w:cs="Arial"/>
          <w:lang w:val="en-US" w:eastAsia="zh-CN"/>
        </w:rPr>
        <w:t xml:space="preserve">LPP </w:t>
      </w:r>
      <w:r w:rsidR="001B4ACE" w:rsidRPr="00BB065C">
        <w:rPr>
          <w:rFonts w:ascii="Calibri" w:hAnsi="Calibri" w:cs="Arial"/>
          <w:lang w:val="en-US" w:eastAsia="zh-CN"/>
        </w:rPr>
        <w:t>specification</w:t>
      </w:r>
      <w:r w:rsidR="001B4ACE">
        <w:rPr>
          <w:rFonts w:ascii="Calibri" w:hAnsi="Calibri" w:cs="Arial"/>
          <w:lang w:val="en-US" w:eastAsia="zh-CN"/>
        </w:rPr>
        <w:t xml:space="preserve"> </w:t>
      </w:r>
      <w:r w:rsidR="003F68B4">
        <w:rPr>
          <w:rFonts w:ascii="Calibri" w:hAnsi="Calibri" w:cs="Arial"/>
          <w:lang w:val="en-US" w:eastAsia="zh-CN"/>
        </w:rPr>
        <w:t>[3]</w:t>
      </w:r>
      <w:r w:rsidR="008F7786">
        <w:rPr>
          <w:rFonts w:ascii="Calibri" w:hAnsi="Calibri" w:cs="Arial"/>
          <w:lang w:val="en-US" w:eastAsia="zh-CN"/>
        </w:rPr>
        <w:t xml:space="preserve"> </w:t>
      </w:r>
      <w:r w:rsidR="001A0E60" w:rsidRPr="00BB065C">
        <w:rPr>
          <w:rFonts w:ascii="Calibri" w:hAnsi="Calibri" w:cs="Arial"/>
          <w:lang w:val="en-US" w:eastAsia="zh-CN"/>
        </w:rPr>
        <w:t xml:space="preserve">as much as possible. </w:t>
      </w:r>
    </w:p>
    <w:tbl>
      <w:tblPr>
        <w:tblW w:w="8930" w:type="dxa"/>
        <w:tblInd w:w="3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30"/>
      </w:tblGrid>
      <w:tr w:rsidR="008F7786" w:rsidRPr="008F7786" w14:paraId="0C394D20" w14:textId="77777777" w:rsidTr="001D6919">
        <w:trPr>
          <w:cantSplit/>
          <w:tblHeader/>
        </w:trPr>
        <w:tc>
          <w:tcPr>
            <w:tcW w:w="8930" w:type="dxa"/>
          </w:tcPr>
          <w:p w14:paraId="3FAA883C" w14:textId="57FEA5D4" w:rsidR="008F7786" w:rsidRPr="008F7786" w:rsidRDefault="00207A1B" w:rsidP="003F68B4">
            <w:pPr>
              <w:keepNext/>
              <w:keepLines/>
              <w:spacing w:after="0"/>
              <w:jc w:val="center"/>
              <w:rPr>
                <w:rFonts w:ascii="Calibri" w:hAnsi="Calibri"/>
                <w:b/>
              </w:rPr>
            </w:pPr>
            <w:r w:rsidRPr="00207A1B">
              <w:rPr>
                <w:rFonts w:ascii="Calibri" w:hAnsi="Calibri"/>
                <w:b/>
              </w:rPr>
              <w:t xml:space="preserve">related </w:t>
            </w:r>
            <w:r w:rsidR="008F7786" w:rsidRPr="008F7786">
              <w:rPr>
                <w:rFonts w:ascii="Calibri" w:hAnsi="Calibri"/>
                <w:b/>
                <w:i/>
              </w:rPr>
              <w:t xml:space="preserve">WLAN-MeasurementInformation </w:t>
            </w:r>
            <w:r w:rsidR="008F7786" w:rsidRPr="008F7786">
              <w:rPr>
                <w:rFonts w:ascii="Calibri" w:hAnsi="Calibri"/>
                <w:b/>
                <w:iCs/>
                <w:noProof/>
              </w:rPr>
              <w:t>field descriptions</w:t>
            </w:r>
            <w:r w:rsidR="001B4ACE" w:rsidRPr="001D6919">
              <w:rPr>
                <w:rFonts w:ascii="Calibri" w:hAnsi="Calibri"/>
                <w:b/>
                <w:iCs/>
                <w:noProof/>
              </w:rPr>
              <w:t xml:space="preserve"> in </w:t>
            </w:r>
            <w:r w:rsidR="003F68B4" w:rsidRPr="001D6919">
              <w:rPr>
                <w:rFonts w:ascii="Calibri" w:hAnsi="Calibri"/>
                <w:b/>
                <w:iCs/>
                <w:noProof/>
              </w:rPr>
              <w:t>[3]</w:t>
            </w:r>
          </w:p>
        </w:tc>
      </w:tr>
      <w:tr w:rsidR="008F7786" w:rsidRPr="008F7786" w14:paraId="1BA7F4D8" w14:textId="77777777" w:rsidTr="001D6919">
        <w:trPr>
          <w:cantSplit/>
        </w:trPr>
        <w:tc>
          <w:tcPr>
            <w:tcW w:w="8930" w:type="dxa"/>
          </w:tcPr>
          <w:p w14:paraId="38CB48F0" w14:textId="77777777" w:rsidR="008F7786" w:rsidRPr="008F7786" w:rsidRDefault="008F7786" w:rsidP="008F7786">
            <w:pPr>
              <w:keepNext/>
              <w:keepLines/>
              <w:spacing w:after="0"/>
              <w:rPr>
                <w:rFonts w:ascii="Calibri" w:hAnsi="Calibri"/>
                <w:b/>
                <w:bCs/>
                <w:i/>
                <w:iCs/>
                <w:snapToGrid w:val="0"/>
              </w:rPr>
            </w:pPr>
            <w:r w:rsidRPr="008F7786">
              <w:rPr>
                <w:rFonts w:ascii="Calibri" w:hAnsi="Calibri"/>
                <w:b/>
                <w:bCs/>
                <w:i/>
                <w:iCs/>
                <w:snapToGrid w:val="0"/>
              </w:rPr>
              <w:t>wlan-AP-Identifier</w:t>
            </w:r>
          </w:p>
          <w:p w14:paraId="69B9E58B" w14:textId="77777777" w:rsidR="008F7786" w:rsidRPr="008F7786" w:rsidRDefault="008F7786" w:rsidP="008F7786">
            <w:pPr>
              <w:keepNext/>
              <w:keepLines/>
              <w:spacing w:after="0"/>
              <w:rPr>
                <w:rFonts w:ascii="Calibri" w:hAnsi="Calibri"/>
                <w:snapToGrid w:val="0"/>
              </w:rPr>
            </w:pPr>
            <w:r w:rsidRPr="008F7786">
              <w:rPr>
                <w:rFonts w:ascii="Calibri" w:hAnsi="Calibri"/>
                <w:snapToGrid w:val="0"/>
              </w:rPr>
              <w:t>This field provides the BSSID and optionally the SSID of the wireless network served by the WLAN AP [26].</w:t>
            </w:r>
          </w:p>
        </w:tc>
      </w:tr>
      <w:tr w:rsidR="008F7786" w:rsidRPr="008F7786" w14:paraId="555FB279" w14:textId="77777777" w:rsidTr="001D6919">
        <w:trPr>
          <w:cantSplit/>
        </w:trPr>
        <w:tc>
          <w:tcPr>
            <w:tcW w:w="8930" w:type="dxa"/>
          </w:tcPr>
          <w:p w14:paraId="1568B2CD" w14:textId="77777777" w:rsidR="008F7786" w:rsidRPr="008F7786" w:rsidRDefault="008F7786" w:rsidP="008F7786">
            <w:pPr>
              <w:keepNext/>
              <w:keepLines/>
              <w:spacing w:after="0"/>
              <w:rPr>
                <w:rFonts w:ascii="Calibri" w:hAnsi="Calibri"/>
                <w:b/>
                <w:bCs/>
                <w:i/>
                <w:iCs/>
                <w:snapToGrid w:val="0"/>
              </w:rPr>
            </w:pPr>
            <w:r w:rsidRPr="008F7786">
              <w:rPr>
                <w:rFonts w:ascii="Calibri" w:hAnsi="Calibri"/>
                <w:b/>
                <w:bCs/>
                <w:i/>
                <w:iCs/>
                <w:snapToGrid w:val="0"/>
              </w:rPr>
              <w:t>rssi</w:t>
            </w:r>
          </w:p>
          <w:p w14:paraId="6CA01C04" w14:textId="77777777" w:rsidR="008F7786" w:rsidRPr="008F7786" w:rsidRDefault="008F7786" w:rsidP="008F7786">
            <w:pPr>
              <w:keepNext/>
              <w:keepLines/>
              <w:spacing w:after="0"/>
              <w:rPr>
                <w:rFonts w:ascii="Calibri" w:hAnsi="Calibri"/>
                <w:snapToGrid w:val="0"/>
              </w:rPr>
            </w:pPr>
            <w:r w:rsidRPr="008F7786">
              <w:rPr>
                <w:rFonts w:ascii="Calibri" w:hAnsi="Calibri"/>
                <w:snapToGrid w:val="0"/>
              </w:rPr>
              <w:t xml:space="preserve">This field provides the AP signal strength (RSSI) of a beacon frame, probe response frame or measurement pilot frame measured at the target in dBm </w:t>
            </w:r>
            <w:r w:rsidRPr="008F7786">
              <w:rPr>
                <w:rFonts w:ascii="Calibri" w:hAnsi="Calibri"/>
                <w:color w:val="000000"/>
              </w:rPr>
              <w:t>as defined in Table 6-7 of [26]</w:t>
            </w:r>
            <w:r w:rsidRPr="008F7786">
              <w:rPr>
                <w:rFonts w:ascii="Calibri" w:hAnsi="Calibri"/>
                <w:snapToGrid w:val="0"/>
              </w:rPr>
              <w:t>.</w:t>
            </w:r>
          </w:p>
        </w:tc>
      </w:tr>
      <w:tr w:rsidR="008F7786" w:rsidRPr="008F7786" w14:paraId="3EE58DDD" w14:textId="77777777" w:rsidTr="001D6919">
        <w:trPr>
          <w:cantSplit/>
        </w:trPr>
        <w:tc>
          <w:tcPr>
            <w:tcW w:w="8930" w:type="dxa"/>
          </w:tcPr>
          <w:p w14:paraId="534EB0E2" w14:textId="77777777" w:rsidR="008F7786" w:rsidRPr="008F7786" w:rsidRDefault="008F7786" w:rsidP="008F7786">
            <w:pPr>
              <w:keepNext/>
              <w:keepLines/>
              <w:spacing w:after="0"/>
              <w:rPr>
                <w:rFonts w:ascii="Calibri" w:hAnsi="Calibri"/>
                <w:b/>
                <w:bCs/>
                <w:i/>
                <w:iCs/>
                <w:snapToGrid w:val="0"/>
              </w:rPr>
            </w:pPr>
            <w:r w:rsidRPr="008F7786">
              <w:rPr>
                <w:rFonts w:ascii="Calibri" w:hAnsi="Calibri"/>
                <w:b/>
                <w:bCs/>
                <w:i/>
                <w:iCs/>
                <w:snapToGrid w:val="0"/>
              </w:rPr>
              <w:t>rtt</w:t>
            </w:r>
          </w:p>
          <w:p w14:paraId="0CE4C1A5" w14:textId="77777777" w:rsidR="008F7786" w:rsidRPr="008F7786" w:rsidRDefault="008F7786" w:rsidP="008F7786">
            <w:pPr>
              <w:keepNext/>
              <w:keepLines/>
              <w:spacing w:after="0"/>
              <w:rPr>
                <w:rFonts w:ascii="Calibri" w:hAnsi="Calibri"/>
                <w:snapToGrid w:val="0"/>
              </w:rPr>
            </w:pPr>
            <w:r w:rsidRPr="008F7786">
              <w:rPr>
                <w:rFonts w:ascii="Calibri" w:hAnsi="Calibri"/>
                <w:snapToGrid w:val="0"/>
              </w:rPr>
              <w:t>This field provides the measured round trip time between the target device and WLAN AP and optionally the accuracy expressed as the standard deviation of the delay. Units for each of these are 1000ns, 100ns, 10ns, 1ns, and 0.1ns.</w:t>
            </w:r>
          </w:p>
        </w:tc>
      </w:tr>
      <w:tr w:rsidR="008F7786" w:rsidRPr="008F7786" w14:paraId="24009AAF" w14:textId="77777777" w:rsidTr="001D6919">
        <w:trPr>
          <w:cantSplit/>
        </w:trPr>
        <w:tc>
          <w:tcPr>
            <w:tcW w:w="8930" w:type="dxa"/>
          </w:tcPr>
          <w:p w14:paraId="2DCC9FB9" w14:textId="77777777" w:rsidR="008F7786" w:rsidRPr="008F7786" w:rsidRDefault="008F7786" w:rsidP="008F7786">
            <w:pPr>
              <w:widowControl w:val="0"/>
              <w:spacing w:after="0"/>
              <w:rPr>
                <w:rFonts w:ascii="Calibri" w:hAnsi="Calibri"/>
                <w:b/>
                <w:i/>
              </w:rPr>
            </w:pPr>
            <w:r w:rsidRPr="008F7786">
              <w:rPr>
                <w:rFonts w:ascii="Calibri" w:hAnsi="Calibri"/>
                <w:b/>
                <w:i/>
              </w:rPr>
              <w:t>rttValue</w:t>
            </w:r>
          </w:p>
          <w:p w14:paraId="1E18444A" w14:textId="77777777" w:rsidR="008F7786" w:rsidRPr="008F7786" w:rsidRDefault="008F7786" w:rsidP="008F7786">
            <w:pPr>
              <w:keepNext/>
              <w:keepLines/>
              <w:spacing w:after="0"/>
              <w:rPr>
                <w:rFonts w:ascii="Calibri" w:hAnsi="Calibri"/>
                <w:b/>
                <w:bCs/>
                <w:i/>
                <w:iCs/>
                <w:snapToGrid w:val="0"/>
              </w:rPr>
            </w:pPr>
            <w:r w:rsidRPr="008F7786">
              <w:rPr>
                <w:rFonts w:ascii="Calibri" w:hAnsi="Calibri"/>
              </w:rPr>
              <w:t xml:space="preserve">This field specifies the Round Trip Time (RTT) measurement between the target device and WLAN AP in units given by the field </w:t>
            </w:r>
            <w:r w:rsidRPr="008F7786">
              <w:rPr>
                <w:rFonts w:ascii="Calibri" w:hAnsi="Calibri"/>
                <w:i/>
              </w:rPr>
              <w:t>rttUnits</w:t>
            </w:r>
            <w:r w:rsidRPr="008F7786">
              <w:rPr>
                <w:rFonts w:ascii="Calibri" w:hAnsi="Calibri"/>
              </w:rPr>
              <w:t xml:space="preserve">. </w:t>
            </w:r>
          </w:p>
        </w:tc>
      </w:tr>
      <w:tr w:rsidR="008F7786" w:rsidRPr="008F7786" w14:paraId="416A000B" w14:textId="77777777" w:rsidTr="001D6919">
        <w:trPr>
          <w:cantSplit/>
        </w:trPr>
        <w:tc>
          <w:tcPr>
            <w:tcW w:w="8930" w:type="dxa"/>
          </w:tcPr>
          <w:p w14:paraId="463AF035" w14:textId="77777777" w:rsidR="008F7786" w:rsidRPr="008F7786" w:rsidRDefault="008F7786" w:rsidP="008F7786">
            <w:pPr>
              <w:widowControl w:val="0"/>
              <w:spacing w:after="0"/>
              <w:rPr>
                <w:rFonts w:ascii="Calibri" w:hAnsi="Calibri"/>
                <w:b/>
                <w:i/>
              </w:rPr>
            </w:pPr>
            <w:r w:rsidRPr="008F7786">
              <w:rPr>
                <w:rFonts w:ascii="Calibri" w:hAnsi="Calibri"/>
                <w:b/>
                <w:i/>
              </w:rPr>
              <w:t>rttUnits</w:t>
            </w:r>
          </w:p>
          <w:p w14:paraId="5E1E09C7" w14:textId="77777777" w:rsidR="008F7786" w:rsidRPr="008F7786" w:rsidRDefault="008F7786" w:rsidP="008F7786">
            <w:pPr>
              <w:keepNext/>
              <w:keepLines/>
              <w:spacing w:after="0"/>
              <w:rPr>
                <w:rFonts w:ascii="Calibri" w:hAnsi="Calibri"/>
                <w:b/>
                <w:bCs/>
                <w:i/>
                <w:iCs/>
                <w:snapToGrid w:val="0"/>
              </w:rPr>
            </w:pPr>
            <w:r w:rsidRPr="008F7786">
              <w:rPr>
                <w:rFonts w:ascii="Calibri" w:hAnsi="Calibri"/>
                <w:snapToGrid w:val="0"/>
              </w:rPr>
              <w:t xml:space="preserve">This field specifies the Units for the fields </w:t>
            </w:r>
            <w:r w:rsidRPr="008F7786">
              <w:rPr>
                <w:rFonts w:ascii="Calibri" w:hAnsi="Calibri"/>
                <w:i/>
                <w:snapToGrid w:val="0"/>
              </w:rPr>
              <w:t>rttValue</w:t>
            </w:r>
            <w:r w:rsidRPr="008F7786">
              <w:rPr>
                <w:rFonts w:ascii="Calibri" w:hAnsi="Calibri"/>
                <w:snapToGrid w:val="0"/>
              </w:rPr>
              <w:t xml:space="preserve"> and </w:t>
            </w:r>
            <w:r w:rsidRPr="008F7786">
              <w:rPr>
                <w:rFonts w:ascii="Calibri" w:hAnsi="Calibri"/>
                <w:i/>
              </w:rPr>
              <w:t>rttAccuracy</w:t>
            </w:r>
            <w:r w:rsidRPr="008F7786">
              <w:rPr>
                <w:rFonts w:ascii="Calibri" w:hAnsi="Calibri"/>
                <w:b/>
                <w:i/>
              </w:rPr>
              <w:t>.</w:t>
            </w:r>
            <w:r w:rsidRPr="008F7786">
              <w:rPr>
                <w:rFonts w:ascii="Calibri" w:hAnsi="Calibri"/>
                <w:snapToGrid w:val="0"/>
              </w:rPr>
              <w:t xml:space="preserve"> The available Units are 1000ns, 100ns, 10ns, 1ns, and 0.1ns.</w:t>
            </w:r>
          </w:p>
        </w:tc>
      </w:tr>
      <w:tr w:rsidR="008F7786" w:rsidRPr="008F7786" w14:paraId="48F9D99D" w14:textId="77777777" w:rsidTr="001D6919">
        <w:trPr>
          <w:cantSplit/>
        </w:trPr>
        <w:tc>
          <w:tcPr>
            <w:tcW w:w="8930" w:type="dxa"/>
          </w:tcPr>
          <w:p w14:paraId="1A907D4A" w14:textId="77777777" w:rsidR="008F7786" w:rsidRPr="008F7786" w:rsidRDefault="008F7786" w:rsidP="008F7786">
            <w:pPr>
              <w:widowControl w:val="0"/>
              <w:spacing w:after="0"/>
              <w:rPr>
                <w:rFonts w:ascii="Calibri" w:hAnsi="Calibri"/>
                <w:b/>
                <w:i/>
              </w:rPr>
            </w:pPr>
            <w:r w:rsidRPr="008F7786">
              <w:rPr>
                <w:rFonts w:ascii="Calibri" w:hAnsi="Calibri"/>
                <w:b/>
                <w:i/>
              </w:rPr>
              <w:t>rttAccuracy</w:t>
            </w:r>
          </w:p>
          <w:p w14:paraId="34234AD0" w14:textId="77777777" w:rsidR="008F7786" w:rsidRPr="008F7786" w:rsidRDefault="008F7786" w:rsidP="008F7786">
            <w:pPr>
              <w:keepNext/>
              <w:keepLines/>
              <w:spacing w:after="0"/>
              <w:rPr>
                <w:rFonts w:ascii="Calibri" w:hAnsi="Calibri"/>
                <w:b/>
                <w:bCs/>
                <w:i/>
                <w:iCs/>
                <w:snapToGrid w:val="0"/>
              </w:rPr>
            </w:pPr>
            <w:r w:rsidRPr="008F7786">
              <w:rPr>
                <w:rFonts w:ascii="Calibri" w:hAnsi="Calibri"/>
                <w:snapToGrid w:val="0"/>
              </w:rPr>
              <w:t xml:space="preserve">This field provides the estimated accuracy of the provided </w:t>
            </w:r>
            <w:r w:rsidRPr="008F7786">
              <w:rPr>
                <w:rFonts w:ascii="Calibri" w:hAnsi="Calibri"/>
                <w:i/>
                <w:snapToGrid w:val="0"/>
              </w:rPr>
              <w:t>rttValue</w:t>
            </w:r>
            <w:r w:rsidRPr="008F7786">
              <w:rPr>
                <w:rFonts w:ascii="Calibri" w:hAnsi="Calibri"/>
                <w:snapToGrid w:val="0"/>
              </w:rPr>
              <w:t xml:space="preserve"> expressed as the standard deviation </w:t>
            </w:r>
            <w:r w:rsidRPr="008F7786">
              <w:rPr>
                <w:rFonts w:ascii="Calibri" w:hAnsi="Calibri"/>
              </w:rPr>
              <w:t xml:space="preserve">in units given by the field </w:t>
            </w:r>
            <w:r w:rsidRPr="008F7786">
              <w:rPr>
                <w:rFonts w:ascii="Calibri" w:hAnsi="Calibri"/>
                <w:i/>
              </w:rPr>
              <w:t>rttUnits</w:t>
            </w:r>
            <w:r w:rsidRPr="008F7786">
              <w:rPr>
                <w:rFonts w:ascii="Calibri" w:hAnsi="Calibri"/>
              </w:rPr>
              <w:t>.</w:t>
            </w:r>
          </w:p>
        </w:tc>
      </w:tr>
    </w:tbl>
    <w:p w14:paraId="255F7F90" w14:textId="77777777" w:rsidR="008F7786" w:rsidRDefault="008F7786" w:rsidP="00196251">
      <w:pPr>
        <w:rPr>
          <w:rFonts w:ascii="Calibri" w:hAnsi="Calibri" w:cs="Arial"/>
          <w:lang w:eastAsia="zh-CN"/>
        </w:rPr>
      </w:pPr>
    </w:p>
    <w:tbl>
      <w:tblPr>
        <w:tblW w:w="8930" w:type="dxa"/>
        <w:tblInd w:w="3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30"/>
      </w:tblGrid>
      <w:tr w:rsidR="001B4ACE" w:rsidRPr="001B4ACE" w14:paraId="23E1C192" w14:textId="77777777" w:rsidTr="001D6919">
        <w:trPr>
          <w:cantSplit/>
          <w:tblHeader/>
        </w:trPr>
        <w:tc>
          <w:tcPr>
            <w:tcW w:w="8930" w:type="dxa"/>
          </w:tcPr>
          <w:p w14:paraId="60AE9046" w14:textId="00CAFC89" w:rsidR="001B4ACE" w:rsidRPr="001B4ACE" w:rsidRDefault="00207A1B" w:rsidP="003F68B4">
            <w:pPr>
              <w:keepNext/>
              <w:keepLines/>
              <w:spacing w:after="0"/>
              <w:jc w:val="center"/>
              <w:rPr>
                <w:rFonts w:ascii="Calibri" w:hAnsi="Calibri"/>
                <w:b/>
              </w:rPr>
            </w:pPr>
            <w:r w:rsidRPr="00207A1B">
              <w:rPr>
                <w:rFonts w:ascii="Calibri" w:hAnsi="Calibri"/>
                <w:b/>
              </w:rPr>
              <w:t xml:space="preserve">related </w:t>
            </w:r>
            <w:r w:rsidR="001B4ACE" w:rsidRPr="001B4ACE">
              <w:rPr>
                <w:rFonts w:ascii="Calibri" w:hAnsi="Calibri"/>
                <w:b/>
                <w:i/>
              </w:rPr>
              <w:t>BT-MeasurementInformation</w:t>
            </w:r>
            <w:r w:rsidR="001B4ACE" w:rsidRPr="001B4ACE" w:rsidDel="00B76B57">
              <w:rPr>
                <w:rFonts w:ascii="Calibri" w:hAnsi="Calibri"/>
                <w:b/>
                <w:i/>
              </w:rPr>
              <w:t xml:space="preserve"> </w:t>
            </w:r>
            <w:r w:rsidR="001B4ACE" w:rsidRPr="001B4ACE">
              <w:rPr>
                <w:rFonts w:ascii="Calibri" w:hAnsi="Calibri"/>
                <w:b/>
                <w:iCs/>
                <w:noProof/>
              </w:rPr>
              <w:t>field descriptions</w:t>
            </w:r>
            <w:r w:rsidR="001B4ACE" w:rsidRPr="001D6919">
              <w:rPr>
                <w:rFonts w:ascii="Calibri" w:hAnsi="Calibri"/>
              </w:rPr>
              <w:t xml:space="preserve"> </w:t>
            </w:r>
            <w:r w:rsidR="001B4ACE" w:rsidRPr="001D6919">
              <w:rPr>
                <w:rFonts w:ascii="Calibri" w:hAnsi="Calibri"/>
                <w:b/>
                <w:iCs/>
                <w:noProof/>
              </w:rPr>
              <w:t xml:space="preserve">in </w:t>
            </w:r>
            <w:r w:rsidR="003F68B4" w:rsidRPr="001D6919">
              <w:rPr>
                <w:rFonts w:ascii="Calibri" w:hAnsi="Calibri"/>
                <w:b/>
                <w:iCs/>
                <w:noProof/>
              </w:rPr>
              <w:t>[3]</w:t>
            </w:r>
          </w:p>
        </w:tc>
      </w:tr>
      <w:tr w:rsidR="001B4ACE" w:rsidRPr="001B4ACE" w14:paraId="28B96E83" w14:textId="77777777" w:rsidTr="001D6919">
        <w:trPr>
          <w:cantSplit/>
        </w:trPr>
        <w:tc>
          <w:tcPr>
            <w:tcW w:w="8930" w:type="dxa"/>
          </w:tcPr>
          <w:p w14:paraId="79A2032A" w14:textId="77777777" w:rsidR="001B4ACE" w:rsidRPr="001B4ACE" w:rsidRDefault="001B4ACE" w:rsidP="001B4ACE">
            <w:pPr>
              <w:widowControl w:val="0"/>
              <w:spacing w:after="0"/>
              <w:rPr>
                <w:rFonts w:ascii="Calibri" w:eastAsia="Malgun Gothic" w:hAnsi="Calibri"/>
                <w:b/>
                <w:i/>
              </w:rPr>
            </w:pPr>
            <w:r w:rsidRPr="001B4ACE">
              <w:rPr>
                <w:rFonts w:ascii="Calibri" w:eastAsia="Malgun Gothic" w:hAnsi="Calibri"/>
                <w:b/>
                <w:i/>
              </w:rPr>
              <w:t>btAddr</w:t>
            </w:r>
          </w:p>
          <w:p w14:paraId="5760696D" w14:textId="77777777" w:rsidR="001B4ACE" w:rsidRPr="001B4ACE" w:rsidRDefault="001B4ACE" w:rsidP="001B4ACE">
            <w:pPr>
              <w:keepNext/>
              <w:keepLines/>
              <w:spacing w:after="0"/>
              <w:rPr>
                <w:rFonts w:ascii="Calibri" w:hAnsi="Calibri"/>
                <w:b/>
                <w:bCs/>
                <w:i/>
                <w:iCs/>
                <w:snapToGrid w:val="0"/>
              </w:rPr>
            </w:pPr>
            <w:r w:rsidRPr="001B4ACE">
              <w:rPr>
                <w:rFonts w:ascii="Calibri" w:hAnsi="Calibri"/>
              </w:rPr>
              <w:t>This field specifies the Bluetooth public address of the Bluetooth beacon [25].</w:t>
            </w:r>
          </w:p>
        </w:tc>
      </w:tr>
      <w:tr w:rsidR="001B4ACE" w:rsidRPr="001B4ACE" w14:paraId="3FD0686D" w14:textId="77777777" w:rsidTr="001D6919">
        <w:trPr>
          <w:cantSplit/>
        </w:trPr>
        <w:tc>
          <w:tcPr>
            <w:tcW w:w="8930" w:type="dxa"/>
          </w:tcPr>
          <w:p w14:paraId="6CD1715A" w14:textId="77777777" w:rsidR="001B4ACE" w:rsidRPr="001B4ACE" w:rsidRDefault="001B4ACE" w:rsidP="001B4ACE">
            <w:pPr>
              <w:keepNext/>
              <w:keepLines/>
              <w:spacing w:after="0"/>
              <w:rPr>
                <w:rFonts w:ascii="Calibri" w:hAnsi="Calibri"/>
                <w:b/>
                <w:bCs/>
                <w:i/>
                <w:iCs/>
                <w:snapToGrid w:val="0"/>
              </w:rPr>
            </w:pPr>
            <w:r w:rsidRPr="001B4ACE">
              <w:rPr>
                <w:rFonts w:ascii="Calibri" w:hAnsi="Calibri"/>
                <w:b/>
                <w:bCs/>
                <w:i/>
                <w:iCs/>
                <w:snapToGrid w:val="0"/>
              </w:rPr>
              <w:t>rssi</w:t>
            </w:r>
          </w:p>
          <w:p w14:paraId="39F67AC3" w14:textId="77777777" w:rsidR="001B4ACE" w:rsidRPr="001B4ACE" w:rsidRDefault="001B4ACE" w:rsidP="001B4ACE">
            <w:pPr>
              <w:keepNext/>
              <w:keepLines/>
              <w:spacing w:after="0"/>
              <w:rPr>
                <w:rFonts w:ascii="Calibri" w:hAnsi="Calibri"/>
                <w:b/>
                <w:bCs/>
                <w:i/>
                <w:iCs/>
                <w:snapToGrid w:val="0"/>
              </w:rPr>
            </w:pPr>
            <w:r w:rsidRPr="001B4ACE">
              <w:rPr>
                <w:rFonts w:ascii="Calibri" w:hAnsi="Calibri"/>
                <w:snapToGrid w:val="0"/>
              </w:rPr>
              <w:t>This field provides the beacon received signal strength indicator (RSSI) in dBm.</w:t>
            </w:r>
          </w:p>
        </w:tc>
      </w:tr>
    </w:tbl>
    <w:p w14:paraId="48E0E6C0" w14:textId="77777777" w:rsidR="001B4ACE" w:rsidRPr="003F68B4" w:rsidRDefault="001B4ACE" w:rsidP="00196251">
      <w:pPr>
        <w:rPr>
          <w:rFonts w:ascii="Calibri" w:hAnsi="Calibri" w:cs="Arial"/>
          <w:lang w:eastAsia="zh-CN"/>
        </w:rPr>
      </w:pPr>
    </w:p>
    <w:p w14:paraId="1A2E9117" w14:textId="5AECB7BF" w:rsidR="00196251" w:rsidRPr="00BB065C" w:rsidRDefault="0064553E" w:rsidP="001D6919">
      <w:pPr>
        <w:pStyle w:val="a8"/>
        <w:numPr>
          <w:ilvl w:val="0"/>
          <w:numId w:val="13"/>
        </w:numPr>
        <w:adjustRightInd w:val="0"/>
        <w:snapToGrid w:val="0"/>
        <w:spacing w:after="120"/>
        <w:ind w:left="1276" w:hanging="1276"/>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 xml:space="preserve">Reuse the measurement </w:t>
      </w:r>
      <w:r w:rsidR="003F68B4">
        <w:rPr>
          <w:rFonts w:ascii="Calibri" w:eastAsia="微软雅黑" w:hAnsi="Calibri" w:cs="微软雅黑"/>
          <w:b/>
          <w:lang w:val="en-US" w:eastAsia="zh-CN"/>
        </w:rPr>
        <w:t>information</w:t>
      </w:r>
      <w:r w:rsidR="00D525CE">
        <w:rPr>
          <w:rFonts w:ascii="Calibri" w:eastAsia="微软雅黑" w:hAnsi="Calibri" w:cs="微软雅黑"/>
          <w:b/>
          <w:lang w:val="en-US" w:eastAsia="zh-CN"/>
        </w:rPr>
        <w:t xml:space="preserve"> (i.e., </w:t>
      </w:r>
      <w:r w:rsidR="001B4ACE" w:rsidRPr="003F68B4">
        <w:rPr>
          <w:rFonts w:ascii="Calibri" w:eastAsia="微软雅黑" w:hAnsi="Calibri" w:cs="微软雅黑"/>
          <w:b/>
          <w:i/>
          <w:lang w:val="en-US" w:eastAsia="zh-CN"/>
        </w:rPr>
        <w:t>wlan-AP-Identifier, btAddr, rssi, rtt</w:t>
      </w:r>
      <w:r w:rsidR="00D525CE">
        <w:rPr>
          <w:rFonts w:ascii="Calibri" w:eastAsia="微软雅黑" w:hAnsi="Calibri" w:cs="微软雅黑"/>
          <w:b/>
          <w:lang w:val="en-US" w:eastAsia="zh-CN"/>
        </w:rPr>
        <w:t>)</w:t>
      </w:r>
      <w:r w:rsidR="00D525CE" w:rsidRPr="00BB065C">
        <w:rPr>
          <w:rFonts w:ascii="Calibri" w:eastAsia="微软雅黑" w:hAnsi="Calibri" w:cs="微软雅黑"/>
          <w:b/>
          <w:lang w:val="en-US" w:eastAsia="zh-CN"/>
        </w:rPr>
        <w:t xml:space="preserve"> </w:t>
      </w:r>
      <w:r w:rsidRPr="00BB065C">
        <w:rPr>
          <w:rFonts w:ascii="Calibri" w:eastAsia="微软雅黑" w:hAnsi="Calibri" w:cs="微软雅黑"/>
          <w:b/>
          <w:lang w:val="en-US" w:eastAsia="zh-CN"/>
        </w:rPr>
        <w:t xml:space="preserve">already defined in LPP </w:t>
      </w:r>
      <w:r w:rsidR="001B4ACE" w:rsidRPr="00BB065C">
        <w:rPr>
          <w:rFonts w:ascii="Calibri" w:eastAsia="微软雅黑" w:hAnsi="Calibri" w:cs="微软雅黑"/>
          <w:b/>
          <w:lang w:val="en-US" w:eastAsia="zh-CN"/>
        </w:rPr>
        <w:t>specification</w:t>
      </w:r>
      <w:r w:rsidR="001B4ACE">
        <w:rPr>
          <w:rFonts w:ascii="Calibri" w:eastAsia="微软雅黑" w:hAnsi="Calibri" w:cs="微软雅黑"/>
          <w:b/>
          <w:lang w:val="en-US" w:eastAsia="zh-CN"/>
        </w:rPr>
        <w:t xml:space="preserve"> </w:t>
      </w:r>
      <w:r w:rsidR="00D525CE">
        <w:rPr>
          <w:rFonts w:ascii="Calibri" w:eastAsia="微软雅黑" w:hAnsi="Calibri" w:cs="微软雅黑"/>
          <w:b/>
          <w:lang w:val="en-US" w:eastAsia="zh-CN"/>
        </w:rPr>
        <w:t>36.3</w:t>
      </w:r>
      <w:r w:rsidR="008F7786">
        <w:rPr>
          <w:rFonts w:ascii="Calibri" w:eastAsia="微软雅黑" w:hAnsi="Calibri" w:cs="微软雅黑"/>
          <w:b/>
          <w:lang w:val="en-US" w:eastAsia="zh-CN"/>
        </w:rPr>
        <w:t>5</w:t>
      </w:r>
      <w:r w:rsidR="00D525CE">
        <w:rPr>
          <w:rFonts w:ascii="Calibri" w:eastAsia="微软雅黑" w:hAnsi="Calibri" w:cs="微软雅黑"/>
          <w:b/>
          <w:lang w:val="en-US" w:eastAsia="zh-CN"/>
        </w:rPr>
        <w:t xml:space="preserve">5 </w:t>
      </w:r>
      <w:r w:rsidRPr="00BB065C">
        <w:rPr>
          <w:rFonts w:ascii="Calibri" w:eastAsia="微软雅黑" w:hAnsi="Calibri" w:cs="微软雅黑"/>
          <w:b/>
          <w:lang w:val="en-US" w:eastAsia="zh-CN"/>
        </w:rPr>
        <w:t>as much as possible.</w:t>
      </w:r>
    </w:p>
    <w:p w14:paraId="7C615646" w14:textId="29D47480" w:rsidR="00BA6442" w:rsidRPr="00BB065C" w:rsidRDefault="00BA6442" w:rsidP="00BA6442">
      <w:pPr>
        <w:pStyle w:val="3"/>
        <w:rPr>
          <w:rFonts w:ascii="Calibri" w:hAnsi="Calibri"/>
          <w:lang w:eastAsia="zh-CN"/>
        </w:rPr>
      </w:pPr>
      <w:r w:rsidRPr="00BB065C">
        <w:rPr>
          <w:rFonts w:ascii="Calibri" w:hAnsi="Calibri"/>
          <w:lang w:eastAsia="zh-CN"/>
        </w:rPr>
        <w:t>2.1.2</w:t>
      </w:r>
      <w:r w:rsidRPr="00BB065C">
        <w:rPr>
          <w:rFonts w:ascii="Calibri" w:hAnsi="Calibri"/>
          <w:lang w:eastAsia="zh-CN"/>
        </w:rPr>
        <w:tab/>
        <w:t>General impacts to the latest MDT specifications</w:t>
      </w:r>
    </w:p>
    <w:p w14:paraId="1CE24096" w14:textId="2AE0E2F2" w:rsidR="00932501" w:rsidRPr="003F68B4" w:rsidRDefault="00932501" w:rsidP="00BA6442">
      <w:pPr>
        <w:adjustRightInd w:val="0"/>
        <w:snapToGrid w:val="0"/>
        <w:spacing w:after="120"/>
        <w:rPr>
          <w:rFonts w:ascii="Calibri" w:hAnsi="Calibri" w:cs="Arial"/>
          <w:lang w:eastAsia="zh-CN"/>
        </w:rPr>
      </w:pPr>
      <w:r w:rsidRPr="00BB065C">
        <w:rPr>
          <w:rFonts w:ascii="Calibri" w:hAnsi="Calibri" w:cs="Arial"/>
          <w:lang w:eastAsia="zh-CN"/>
        </w:rPr>
        <w:t xml:space="preserve">Before we make detailed design, </w:t>
      </w:r>
      <w:r w:rsidR="00D525CE">
        <w:rPr>
          <w:rFonts w:ascii="Calibri" w:hAnsi="Calibri" w:cs="Arial"/>
          <w:lang w:eastAsia="zh-CN"/>
        </w:rPr>
        <w:t>one</w:t>
      </w:r>
      <w:r w:rsidR="00D525CE" w:rsidRPr="00BB065C">
        <w:rPr>
          <w:rFonts w:ascii="Calibri" w:hAnsi="Calibri" w:cs="Arial"/>
          <w:lang w:eastAsia="zh-CN"/>
        </w:rPr>
        <w:t xml:space="preserve"> </w:t>
      </w:r>
      <w:r w:rsidR="00876D48" w:rsidRPr="00876D48">
        <w:rPr>
          <w:rFonts w:ascii="Calibri" w:hAnsi="Calibri" w:cs="Arial"/>
          <w:lang w:eastAsia="zh-CN"/>
        </w:rPr>
        <w:t xml:space="preserve">fundamental </w:t>
      </w:r>
      <w:r w:rsidRPr="00BB065C">
        <w:rPr>
          <w:rFonts w:ascii="Calibri" w:hAnsi="Calibri" w:cs="Arial"/>
          <w:lang w:eastAsia="zh-CN"/>
        </w:rPr>
        <w:t>issues should be explicit</w:t>
      </w:r>
      <w:r w:rsidR="00D525CE" w:rsidRPr="003F68B4">
        <w:rPr>
          <w:rFonts w:ascii="Calibri" w:hAnsi="Calibri" w:cs="Arial"/>
          <w:lang w:eastAsia="zh-CN"/>
        </w:rPr>
        <w:t xml:space="preserve">: </w:t>
      </w:r>
      <w:r w:rsidR="00876D48" w:rsidRPr="003F68B4">
        <w:rPr>
          <w:rFonts w:ascii="Calibri" w:hAnsi="Calibri" w:cs="Arial"/>
          <w:lang w:eastAsia="zh-CN"/>
        </w:rPr>
        <w:t xml:space="preserve">How </w:t>
      </w:r>
      <w:r w:rsidRPr="003F68B4">
        <w:rPr>
          <w:rFonts w:ascii="Calibri" w:hAnsi="Calibri" w:cs="Arial"/>
          <w:lang w:eastAsia="zh-CN"/>
        </w:rPr>
        <w:t>BT/WLAN measurements</w:t>
      </w:r>
      <w:r w:rsidR="00876D48" w:rsidRPr="003F68B4">
        <w:rPr>
          <w:rFonts w:ascii="Calibri" w:hAnsi="Calibri" w:cs="Arial"/>
          <w:lang w:eastAsia="zh-CN"/>
        </w:rPr>
        <w:t xml:space="preserve"> </w:t>
      </w:r>
      <w:r w:rsidR="00AA5F13" w:rsidRPr="003F68B4">
        <w:rPr>
          <w:rFonts w:ascii="Calibri" w:hAnsi="Calibri" w:cs="Arial"/>
          <w:lang w:eastAsia="zh-CN"/>
        </w:rPr>
        <w:t>are</w:t>
      </w:r>
      <w:r w:rsidR="00876D48" w:rsidRPr="003F68B4">
        <w:rPr>
          <w:rFonts w:ascii="Calibri" w:hAnsi="Calibri" w:cs="Arial"/>
          <w:lang w:eastAsia="zh-CN"/>
        </w:rPr>
        <w:t xml:space="preserve"> reported</w:t>
      </w:r>
      <w:r w:rsidRPr="003F68B4">
        <w:rPr>
          <w:rFonts w:ascii="Calibri" w:hAnsi="Calibri" w:cs="Arial"/>
          <w:lang w:eastAsia="zh-CN"/>
        </w:rPr>
        <w:t xml:space="preserve">? </w:t>
      </w:r>
      <w:r w:rsidR="00AF1145">
        <w:rPr>
          <w:rFonts w:ascii="Calibri" w:hAnsi="Calibri" w:cs="Arial"/>
          <w:lang w:eastAsia="zh-CN"/>
        </w:rPr>
        <w:t>Taken as measurement results</w:t>
      </w:r>
      <w:r w:rsidRPr="003F68B4">
        <w:rPr>
          <w:rFonts w:ascii="Calibri" w:hAnsi="Calibri" w:cs="Arial"/>
          <w:lang w:eastAsia="zh-CN"/>
        </w:rPr>
        <w:t xml:space="preserve"> or </w:t>
      </w:r>
      <w:r w:rsidR="00AF1145">
        <w:rPr>
          <w:rFonts w:ascii="Calibri" w:hAnsi="Calibri" w:cs="Arial"/>
          <w:lang w:eastAsia="zh-CN"/>
        </w:rPr>
        <w:t xml:space="preserve">included in </w:t>
      </w:r>
      <w:r w:rsidRPr="003F68B4">
        <w:rPr>
          <w:rFonts w:ascii="Calibri" w:hAnsi="Calibri" w:cs="Arial"/>
          <w:lang w:eastAsia="zh-CN"/>
        </w:rPr>
        <w:t>location information</w:t>
      </w:r>
      <w:r w:rsidR="00876D48" w:rsidRPr="003F68B4">
        <w:rPr>
          <w:rFonts w:ascii="Calibri" w:hAnsi="Calibri" w:cs="Arial"/>
          <w:lang w:eastAsia="zh-CN"/>
        </w:rPr>
        <w:t xml:space="preserve"> IE</w:t>
      </w:r>
      <w:r w:rsidRPr="003F68B4">
        <w:rPr>
          <w:rFonts w:ascii="Calibri" w:hAnsi="Calibri" w:cs="Arial"/>
          <w:lang w:eastAsia="zh-CN"/>
        </w:rPr>
        <w:t>?</w:t>
      </w:r>
    </w:p>
    <w:p w14:paraId="57C7A9CD" w14:textId="4CC28DFA" w:rsidR="000D67B2" w:rsidRPr="00BB065C" w:rsidRDefault="00932501" w:rsidP="00BA6442">
      <w:pPr>
        <w:adjustRightInd w:val="0"/>
        <w:snapToGrid w:val="0"/>
        <w:spacing w:after="120"/>
        <w:rPr>
          <w:rFonts w:ascii="Calibri" w:hAnsi="Calibri" w:cs="Arial"/>
          <w:lang w:eastAsia="zh-CN"/>
        </w:rPr>
      </w:pPr>
      <w:r w:rsidRPr="00BB065C">
        <w:rPr>
          <w:rFonts w:ascii="Calibri" w:hAnsi="Calibri" w:cs="Arial"/>
          <w:lang w:eastAsia="zh-CN"/>
        </w:rPr>
        <w:t xml:space="preserve">In </w:t>
      </w:r>
      <w:r w:rsidR="00876D48">
        <w:rPr>
          <w:rFonts w:ascii="Calibri" w:hAnsi="Calibri" w:cs="Arial"/>
          <w:lang w:eastAsia="zh-CN"/>
        </w:rPr>
        <w:t>the new</w:t>
      </w:r>
      <w:r w:rsidRPr="00BB065C">
        <w:rPr>
          <w:rFonts w:ascii="Calibri" w:hAnsi="Calibri" w:cs="Arial"/>
          <w:lang w:eastAsia="zh-CN"/>
        </w:rPr>
        <w:t xml:space="preserve"> feature, BT/WLAN measurement results is used for positioning purpose instead of </w:t>
      </w:r>
      <w:r w:rsidR="000D67B2" w:rsidRPr="00BB065C">
        <w:rPr>
          <w:rFonts w:ascii="Calibri" w:hAnsi="Calibri" w:cs="Arial"/>
          <w:lang w:eastAsia="zh-CN"/>
        </w:rPr>
        <w:t xml:space="preserve">for </w:t>
      </w:r>
      <w:r w:rsidRPr="00BB065C">
        <w:rPr>
          <w:rFonts w:ascii="Calibri" w:hAnsi="Calibri" w:cs="Arial"/>
          <w:lang w:eastAsia="zh-CN"/>
        </w:rPr>
        <w:t>cell reselection or handover</w:t>
      </w:r>
      <w:r w:rsidR="000D67B2" w:rsidRPr="00BB065C">
        <w:rPr>
          <w:rFonts w:ascii="Calibri" w:hAnsi="Calibri"/>
        </w:rPr>
        <w:t xml:space="preserve"> </w:t>
      </w:r>
      <w:r w:rsidR="000D67B2" w:rsidRPr="00BB065C">
        <w:rPr>
          <w:rFonts w:ascii="Calibri" w:hAnsi="Calibri" w:cs="Arial"/>
          <w:lang w:eastAsia="zh-CN"/>
        </w:rPr>
        <w:t>purpose</w:t>
      </w:r>
      <w:r w:rsidRPr="00BB065C">
        <w:rPr>
          <w:rFonts w:ascii="Calibri" w:hAnsi="Calibri" w:cs="Arial"/>
          <w:lang w:eastAsia="zh-CN"/>
        </w:rPr>
        <w:t xml:space="preserve">. From the intended use point of view, they should be regarded as location information. But </w:t>
      </w:r>
      <w:r w:rsidR="000D67B2" w:rsidRPr="00BB065C">
        <w:rPr>
          <w:rFonts w:ascii="Calibri" w:hAnsi="Calibri" w:cs="Arial"/>
          <w:lang w:eastAsia="zh-CN"/>
        </w:rPr>
        <w:t xml:space="preserve">literally, they are just measurement results rather than GNSS location coordinates. </w:t>
      </w:r>
    </w:p>
    <w:p w14:paraId="0EEE4443" w14:textId="440D90E1" w:rsidR="000D67B2" w:rsidRPr="00BB065C" w:rsidRDefault="000D67B2" w:rsidP="00BA6442">
      <w:pPr>
        <w:adjustRightInd w:val="0"/>
        <w:snapToGrid w:val="0"/>
        <w:spacing w:after="120"/>
        <w:rPr>
          <w:rFonts w:ascii="Calibri" w:hAnsi="Calibri" w:cs="Arial"/>
          <w:lang w:eastAsia="zh-CN"/>
        </w:rPr>
      </w:pPr>
      <w:r w:rsidRPr="00BB065C">
        <w:rPr>
          <w:rFonts w:ascii="Calibri" w:hAnsi="Calibri" w:cs="Arial"/>
          <w:lang w:eastAsia="zh-CN"/>
        </w:rPr>
        <w:t xml:space="preserve">For Immediate MDT, the configuration for UE measurements is based on the existing RRC measurement procedures for configuration and reporting. If BT/WLAN measurements </w:t>
      </w:r>
      <w:r w:rsidR="00AA5F13">
        <w:rPr>
          <w:rFonts w:ascii="Calibri" w:hAnsi="Calibri" w:cs="Arial"/>
          <w:lang w:eastAsia="zh-CN"/>
        </w:rPr>
        <w:t xml:space="preserve">is specified to be carried </w:t>
      </w:r>
      <w:r w:rsidRPr="00BB065C">
        <w:rPr>
          <w:rFonts w:ascii="Calibri" w:hAnsi="Calibri" w:cs="Arial"/>
          <w:lang w:eastAsia="zh-CN"/>
        </w:rPr>
        <w:t xml:space="preserve">in </w:t>
      </w:r>
      <w:r w:rsidRPr="00BB065C">
        <w:rPr>
          <w:rFonts w:ascii="Calibri" w:hAnsi="Calibri" w:cs="Arial"/>
          <w:i/>
          <w:lang w:eastAsia="zh-CN"/>
        </w:rPr>
        <w:t>MeasurementReport</w:t>
      </w:r>
      <w:r w:rsidRPr="00BB065C">
        <w:rPr>
          <w:rFonts w:ascii="Calibri" w:hAnsi="Calibri" w:cs="Arial"/>
          <w:lang w:eastAsia="zh-CN"/>
        </w:rPr>
        <w:t xml:space="preserve"> message, a new measurement object should be introduced in TS36.331 which </w:t>
      </w:r>
      <w:r w:rsidR="00876D48">
        <w:rPr>
          <w:rFonts w:ascii="Calibri" w:hAnsi="Calibri" w:cs="Arial"/>
          <w:lang w:eastAsia="zh-CN"/>
        </w:rPr>
        <w:t xml:space="preserve">would </w:t>
      </w:r>
      <w:r w:rsidR="00C77494" w:rsidRPr="00BB065C">
        <w:rPr>
          <w:rFonts w:ascii="Calibri" w:hAnsi="Calibri" w:cs="Arial"/>
          <w:lang w:eastAsia="zh-CN"/>
        </w:rPr>
        <w:t>bring a large specification impact. It is unnecessary to make such a great modification for a small feature. So we think at least for Immediate MDT, BT/WLAN measurement results is carried in location information IE.</w:t>
      </w:r>
    </w:p>
    <w:p w14:paraId="23BC8E3E" w14:textId="278B8ACB" w:rsidR="00BA6442" w:rsidRPr="00BB065C" w:rsidRDefault="00C77494" w:rsidP="00C77494">
      <w:pPr>
        <w:pStyle w:val="a8"/>
        <w:numPr>
          <w:ilvl w:val="0"/>
          <w:numId w:val="13"/>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For Immediate MDT, BT/WLAN measurements is carried in location information IE.</w:t>
      </w:r>
    </w:p>
    <w:p w14:paraId="5D923351" w14:textId="01DA4F00" w:rsidR="00BA6442" w:rsidRPr="00BB065C" w:rsidRDefault="0086215F" w:rsidP="00BA6442">
      <w:pPr>
        <w:adjustRightInd w:val="0"/>
        <w:snapToGrid w:val="0"/>
        <w:spacing w:after="120"/>
        <w:rPr>
          <w:rFonts w:ascii="Calibri" w:hAnsi="Calibri" w:cs="Arial"/>
          <w:lang w:eastAsia="zh-CN"/>
        </w:rPr>
      </w:pPr>
      <w:r w:rsidRPr="00BB065C">
        <w:rPr>
          <w:rFonts w:ascii="Calibri" w:hAnsi="Calibri" w:cs="Arial"/>
          <w:lang w:eastAsia="zh-CN"/>
        </w:rPr>
        <w:t xml:space="preserve">For logged MDT, such specification impact does not exist since </w:t>
      </w:r>
      <w:r w:rsidR="005C615F" w:rsidRPr="00BB065C">
        <w:rPr>
          <w:rFonts w:ascii="Calibri" w:hAnsi="Calibri" w:cs="Arial"/>
          <w:lang w:eastAsia="zh-CN"/>
        </w:rPr>
        <w:t>both logged measurement configuration and reporting parameters</w:t>
      </w:r>
      <w:r w:rsidRPr="00BB065C">
        <w:rPr>
          <w:rFonts w:ascii="Calibri" w:hAnsi="Calibri" w:cs="Arial"/>
          <w:lang w:eastAsia="zh-CN"/>
        </w:rPr>
        <w:t xml:space="preserve"> </w:t>
      </w:r>
      <w:r w:rsidR="005C615F" w:rsidRPr="00BB065C">
        <w:rPr>
          <w:rFonts w:ascii="Calibri" w:hAnsi="Calibri" w:cs="Arial"/>
          <w:lang w:eastAsia="zh-CN"/>
        </w:rPr>
        <w:t>are</w:t>
      </w:r>
      <w:r w:rsidRPr="00BB065C">
        <w:rPr>
          <w:rFonts w:ascii="Calibri" w:hAnsi="Calibri" w:cs="Arial"/>
          <w:lang w:eastAsia="zh-CN"/>
        </w:rPr>
        <w:t xml:space="preserve"> fixed</w:t>
      </w:r>
      <w:r w:rsidR="005C615F" w:rsidRPr="00BB065C">
        <w:rPr>
          <w:rFonts w:ascii="Calibri" w:hAnsi="Calibri" w:cs="Arial"/>
          <w:lang w:eastAsia="zh-CN"/>
        </w:rPr>
        <w:t xml:space="preserve"> </w:t>
      </w:r>
      <w:r w:rsidR="00876D48">
        <w:rPr>
          <w:rFonts w:ascii="Calibri" w:hAnsi="Calibri" w:cs="Arial"/>
          <w:lang w:eastAsia="zh-CN"/>
        </w:rPr>
        <w:t>which</w:t>
      </w:r>
      <w:r w:rsidR="005C615F" w:rsidRPr="00BB065C">
        <w:rPr>
          <w:rFonts w:ascii="Calibri" w:hAnsi="Calibri" w:cs="Arial"/>
          <w:lang w:eastAsia="zh-CN"/>
        </w:rPr>
        <w:t xml:space="preserve"> do not depend on dynamic configuration. Therefore, both options (</w:t>
      </w:r>
      <w:r w:rsidR="00D525CE">
        <w:rPr>
          <w:rFonts w:ascii="Calibri" w:hAnsi="Calibri" w:cs="Arial"/>
          <w:lang w:eastAsia="zh-CN"/>
        </w:rPr>
        <w:t>as</w:t>
      </w:r>
      <w:r w:rsidR="00D525CE" w:rsidRPr="00BB065C">
        <w:rPr>
          <w:rFonts w:ascii="Calibri" w:hAnsi="Calibri" w:cs="Arial"/>
          <w:lang w:eastAsia="zh-CN"/>
        </w:rPr>
        <w:t xml:space="preserve"> </w:t>
      </w:r>
      <w:r w:rsidR="00D525CE">
        <w:rPr>
          <w:rFonts w:ascii="Calibri" w:hAnsi="Calibri" w:cs="Arial"/>
          <w:lang w:eastAsia="zh-CN"/>
        </w:rPr>
        <w:t>m</w:t>
      </w:r>
      <w:r w:rsidR="00D525CE" w:rsidRPr="003F68B4">
        <w:rPr>
          <w:rFonts w:ascii="Calibri" w:hAnsi="Calibri" w:cs="Arial"/>
          <w:lang w:eastAsia="zh-CN"/>
        </w:rPr>
        <w:t xml:space="preserve">easurement </w:t>
      </w:r>
      <w:r w:rsidR="00D525CE">
        <w:rPr>
          <w:rFonts w:ascii="Calibri" w:hAnsi="Calibri" w:cs="Arial"/>
          <w:lang w:eastAsia="zh-CN"/>
        </w:rPr>
        <w:t>r</w:t>
      </w:r>
      <w:r w:rsidR="00D525CE" w:rsidRPr="003F68B4">
        <w:rPr>
          <w:rFonts w:ascii="Calibri" w:hAnsi="Calibri" w:cs="Arial"/>
          <w:lang w:eastAsia="zh-CN"/>
        </w:rPr>
        <w:t xml:space="preserve">esults </w:t>
      </w:r>
      <w:r w:rsidR="00D525CE">
        <w:rPr>
          <w:rFonts w:ascii="Calibri" w:hAnsi="Calibri" w:cs="Arial"/>
          <w:lang w:eastAsia="zh-CN"/>
        </w:rPr>
        <w:t>or included in</w:t>
      </w:r>
      <w:r w:rsidR="005C615F" w:rsidRPr="00BB065C">
        <w:rPr>
          <w:rFonts w:ascii="Calibri" w:hAnsi="Calibri" w:cs="Arial"/>
          <w:lang w:eastAsia="zh-CN"/>
        </w:rPr>
        <w:t xml:space="preserve"> location information) are feasible. To ensure consistency</w:t>
      </w:r>
      <w:r w:rsidR="00876D48">
        <w:rPr>
          <w:rFonts w:ascii="Calibri" w:hAnsi="Calibri" w:cs="Arial"/>
          <w:lang w:eastAsia="zh-CN"/>
        </w:rPr>
        <w:t xml:space="preserve"> of UE behaviour in both </w:t>
      </w:r>
      <w:r w:rsidR="00876D48" w:rsidRPr="00876D48">
        <w:rPr>
          <w:rFonts w:ascii="Calibri" w:hAnsi="Calibri" w:cs="Arial"/>
          <w:lang w:eastAsia="zh-CN"/>
        </w:rPr>
        <w:t>logged MDT</w:t>
      </w:r>
      <w:r w:rsidR="00876D48">
        <w:rPr>
          <w:rFonts w:ascii="Calibri" w:hAnsi="Calibri" w:cs="Arial"/>
          <w:lang w:eastAsia="zh-CN"/>
        </w:rPr>
        <w:t xml:space="preserve"> and </w:t>
      </w:r>
      <w:r w:rsidR="00876D48" w:rsidRPr="00876D48">
        <w:rPr>
          <w:rFonts w:ascii="Calibri" w:hAnsi="Calibri" w:cs="Arial"/>
          <w:lang w:eastAsia="zh-CN"/>
        </w:rPr>
        <w:t>Immediate MDT</w:t>
      </w:r>
      <w:r w:rsidR="005C615F" w:rsidRPr="00BB065C">
        <w:rPr>
          <w:rFonts w:ascii="Calibri" w:hAnsi="Calibri" w:cs="Arial"/>
          <w:lang w:eastAsia="zh-CN"/>
        </w:rPr>
        <w:t xml:space="preserve">, taking </w:t>
      </w:r>
      <w:r w:rsidR="004C0DBC" w:rsidRPr="004C0DBC">
        <w:rPr>
          <w:rFonts w:ascii="Calibri" w:hAnsi="Calibri" w:cs="Arial"/>
          <w:lang w:eastAsia="zh-CN"/>
        </w:rPr>
        <w:t>BT/WLAN measurement</w:t>
      </w:r>
      <w:r w:rsidR="004C0DBC">
        <w:rPr>
          <w:rFonts w:ascii="Calibri" w:hAnsi="Calibri" w:cs="Arial"/>
          <w:lang w:eastAsia="zh-CN"/>
        </w:rPr>
        <w:t>s</w:t>
      </w:r>
      <w:r w:rsidR="004C0DBC" w:rsidRPr="004C0DBC">
        <w:rPr>
          <w:rFonts w:ascii="Calibri" w:hAnsi="Calibri" w:cs="Arial"/>
          <w:lang w:eastAsia="zh-CN"/>
        </w:rPr>
        <w:t xml:space="preserve"> </w:t>
      </w:r>
      <w:r w:rsidR="005C615F" w:rsidRPr="00BB065C">
        <w:rPr>
          <w:rFonts w:ascii="Calibri" w:hAnsi="Calibri" w:cs="Arial"/>
          <w:lang w:eastAsia="zh-CN"/>
        </w:rPr>
        <w:t>as location information may be better.</w:t>
      </w:r>
    </w:p>
    <w:p w14:paraId="1DF32D53" w14:textId="37167E4E" w:rsidR="00BA6442" w:rsidRPr="00BB065C" w:rsidRDefault="00BA6442" w:rsidP="00D865BB">
      <w:pPr>
        <w:pStyle w:val="a8"/>
        <w:numPr>
          <w:ilvl w:val="0"/>
          <w:numId w:val="13"/>
        </w:numPr>
        <w:adjustRightInd w:val="0"/>
        <w:snapToGrid w:val="0"/>
        <w:spacing w:after="120"/>
        <w:ind w:left="1276" w:hanging="1276"/>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RAN2</w:t>
      </w:r>
      <w:r w:rsidR="005C615F" w:rsidRPr="00BB065C">
        <w:rPr>
          <w:rFonts w:ascii="Calibri" w:eastAsia="微软雅黑" w:hAnsi="Calibri" w:cs="微软雅黑"/>
          <w:b/>
          <w:lang w:val="en-US" w:eastAsia="zh-CN"/>
        </w:rPr>
        <w:t xml:space="preserve"> to decide the reporting form</w:t>
      </w:r>
      <w:r w:rsidR="00D865BB">
        <w:rPr>
          <w:rFonts w:ascii="Calibri" w:eastAsia="微软雅黑" w:hAnsi="Calibri" w:cs="微软雅黑"/>
          <w:b/>
          <w:lang w:val="en-US" w:eastAsia="zh-CN"/>
        </w:rPr>
        <w:t xml:space="preserve"> of </w:t>
      </w:r>
      <w:r w:rsidR="00D865BB" w:rsidRPr="00D865BB">
        <w:rPr>
          <w:rFonts w:ascii="Calibri" w:eastAsia="微软雅黑" w:hAnsi="Calibri" w:cs="微软雅黑"/>
          <w:b/>
          <w:lang w:val="en-US" w:eastAsia="zh-CN"/>
        </w:rPr>
        <w:t>BT/WLAN measurement</w:t>
      </w:r>
      <w:r w:rsidR="00D865BB">
        <w:rPr>
          <w:rFonts w:ascii="Calibri" w:eastAsia="微软雅黑" w:hAnsi="Calibri" w:cs="微软雅黑"/>
          <w:b/>
          <w:lang w:val="en-US" w:eastAsia="zh-CN"/>
        </w:rPr>
        <w:t>s</w:t>
      </w:r>
      <w:r w:rsidR="005C615F" w:rsidRPr="00BB065C">
        <w:rPr>
          <w:rFonts w:ascii="Calibri" w:eastAsia="微软雅黑" w:hAnsi="Calibri" w:cs="微软雅黑"/>
          <w:b/>
          <w:lang w:val="en-US" w:eastAsia="zh-CN"/>
        </w:rPr>
        <w:t xml:space="preserve"> in logged MDT (</w:t>
      </w:r>
      <w:r w:rsidR="00D525CE">
        <w:rPr>
          <w:rFonts w:ascii="Calibri" w:eastAsia="微软雅黑" w:hAnsi="Calibri" w:cs="微软雅黑"/>
          <w:b/>
          <w:lang w:val="en-US" w:eastAsia="zh-CN"/>
        </w:rPr>
        <w:t xml:space="preserve">as </w:t>
      </w:r>
      <w:r w:rsidR="00D525CE" w:rsidRPr="003F68B4">
        <w:rPr>
          <w:rFonts w:ascii="Calibri" w:eastAsia="微软雅黑" w:hAnsi="Calibri" w:cs="微软雅黑"/>
          <w:b/>
          <w:lang w:val="en-US" w:eastAsia="zh-CN"/>
        </w:rPr>
        <w:t>measurement results</w:t>
      </w:r>
      <w:r w:rsidR="005C615F" w:rsidRPr="001B4ACE">
        <w:rPr>
          <w:rFonts w:ascii="Calibri" w:eastAsia="微软雅黑" w:hAnsi="Calibri" w:cs="微软雅黑"/>
          <w:b/>
          <w:lang w:val="en-US" w:eastAsia="zh-CN"/>
        </w:rPr>
        <w:t xml:space="preserve"> </w:t>
      </w:r>
      <w:r w:rsidR="005C615F" w:rsidRPr="00BB065C">
        <w:rPr>
          <w:rFonts w:ascii="Calibri" w:eastAsia="微软雅黑" w:hAnsi="Calibri" w:cs="微软雅黑"/>
          <w:b/>
          <w:lang w:val="en-US" w:eastAsia="zh-CN"/>
        </w:rPr>
        <w:t>or location information).</w:t>
      </w:r>
    </w:p>
    <w:p w14:paraId="55C6BDB2" w14:textId="41FE35DA" w:rsidR="00BA6442" w:rsidRPr="00BB065C" w:rsidRDefault="0008790F" w:rsidP="00196251">
      <w:pPr>
        <w:pStyle w:val="2"/>
        <w:rPr>
          <w:rFonts w:ascii="Calibri" w:hAnsi="Calibri" w:cs="Arial"/>
        </w:rPr>
      </w:pPr>
      <w:r w:rsidRPr="00BB065C">
        <w:rPr>
          <w:rFonts w:ascii="Calibri" w:hAnsi="Calibri" w:cs="Arial"/>
          <w:lang w:eastAsia="zh-CN"/>
        </w:rPr>
        <w:t>2</w:t>
      </w:r>
      <w:r w:rsidRPr="00BB065C">
        <w:rPr>
          <w:rFonts w:ascii="Calibri" w:hAnsi="Calibri" w:cs="Arial"/>
        </w:rPr>
        <w:t>.</w:t>
      </w:r>
      <w:r w:rsidRPr="00BB065C">
        <w:rPr>
          <w:rFonts w:ascii="Calibri" w:hAnsi="Calibri" w:cs="Arial"/>
          <w:lang w:eastAsia="zh-CN"/>
        </w:rPr>
        <w:t>2</w:t>
      </w:r>
      <w:r w:rsidRPr="00BB065C">
        <w:rPr>
          <w:rFonts w:ascii="Calibri" w:hAnsi="Calibri" w:cs="Arial"/>
        </w:rPr>
        <w:tab/>
      </w:r>
      <w:r w:rsidR="00BA6442" w:rsidRPr="00BB065C">
        <w:rPr>
          <w:rFonts w:ascii="Calibri" w:hAnsi="Calibri" w:cs="Arial"/>
        </w:rPr>
        <w:t xml:space="preserve">Detailed </w:t>
      </w:r>
      <w:r w:rsidR="00760F89" w:rsidRPr="00BB065C">
        <w:rPr>
          <w:rFonts w:ascii="Calibri" w:hAnsi="Calibri" w:cs="Arial"/>
        </w:rPr>
        <w:t>aspects</w:t>
      </w:r>
    </w:p>
    <w:p w14:paraId="692A58FC" w14:textId="230DBE07" w:rsidR="00760F89" w:rsidRPr="003F68B4" w:rsidRDefault="00760F89" w:rsidP="003F68B4">
      <w:pPr>
        <w:pStyle w:val="3"/>
        <w:rPr>
          <w:lang w:eastAsia="zh-CN"/>
        </w:rPr>
      </w:pPr>
      <w:r w:rsidRPr="00BB065C">
        <w:rPr>
          <w:rFonts w:ascii="Calibri" w:hAnsi="Calibri"/>
          <w:lang w:eastAsia="zh-CN"/>
        </w:rPr>
        <w:t>2.2.1</w:t>
      </w:r>
      <w:r w:rsidRPr="00BB065C">
        <w:rPr>
          <w:rFonts w:ascii="Calibri" w:hAnsi="Calibri"/>
          <w:lang w:eastAsia="zh-CN"/>
        </w:rPr>
        <w:tab/>
        <w:t>General procedures</w:t>
      </w:r>
    </w:p>
    <w:p w14:paraId="2F3F8EF6" w14:textId="77777777" w:rsidR="00D525CE" w:rsidRPr="00D525CE" w:rsidRDefault="00D525CE" w:rsidP="003F68B4">
      <w:pPr>
        <w:rPr>
          <w:rFonts w:ascii="Calibri" w:hAnsi="Calibri" w:cs="Arial"/>
          <w:lang w:eastAsia="zh-CN"/>
        </w:rPr>
      </w:pPr>
      <w:r w:rsidRPr="00D525CE">
        <w:rPr>
          <w:rFonts w:ascii="Calibri" w:hAnsi="Calibri" w:cs="Arial"/>
          <w:lang w:eastAsia="zh-CN"/>
        </w:rPr>
        <w:t xml:space="preserve">The goal of the feature is to optimize indoor network performance using high accuracy location information calculated from BT/WLAN measurement results. In indoor environment, UE is probably in a poor coverage area, for example in the basement or at the edge of the rooms, where UE is unable to report BT/WLAN measurement results to network in time. Hence introducing the feature for logged MDT is a must. </w:t>
      </w:r>
    </w:p>
    <w:p w14:paraId="49490ECB" w14:textId="345C3B26" w:rsidR="00D525CE" w:rsidRPr="001B4ACE" w:rsidRDefault="00D525CE" w:rsidP="003F68B4">
      <w:pPr>
        <w:rPr>
          <w:rFonts w:ascii="Calibri" w:hAnsi="Calibri" w:cs="Arial"/>
          <w:lang w:eastAsia="zh-CN"/>
        </w:rPr>
        <w:sectPr w:rsidR="00D525CE" w:rsidRPr="001B4ACE" w:rsidSect="00E43DB5">
          <w:footnotePr>
            <w:numRestart w:val="eachSect"/>
          </w:footnotePr>
          <w:type w:val="continuous"/>
          <w:pgSz w:w="11907" w:h="16840" w:code="9"/>
          <w:pgMar w:top="1416" w:right="1133" w:bottom="1133" w:left="1133" w:header="850" w:footer="340" w:gutter="0"/>
          <w:cols w:space="720"/>
          <w:formProt w:val="0"/>
        </w:sectPr>
      </w:pPr>
      <w:r w:rsidRPr="00D525CE">
        <w:rPr>
          <w:rFonts w:ascii="Calibri" w:hAnsi="Calibri" w:cs="Arial"/>
          <w:lang w:eastAsia="zh-CN"/>
        </w:rPr>
        <w:t>As proposed above, for Immediate MDT the BT/WLAN measurement results is carried in location information which is an optional field. If detailed location information (BT/WLAN measurement results) is available, the UE could provide it in RRC measurement report with less power consumption. The impact to UE is less, but the value to operator is meaningful. The operators would have a more objective view of indoor network performance considering not only the MDT measurements coming from idle UEs but also that from connected UEs. So in our view, both Immediate MDT and logged MDT support the new feature.</w:t>
      </w:r>
    </w:p>
    <w:p w14:paraId="41CD37D2" w14:textId="77777777" w:rsidR="00760F89" w:rsidRPr="00BB065C" w:rsidRDefault="00760F89" w:rsidP="00760F89">
      <w:pPr>
        <w:keepNext/>
        <w:rPr>
          <w:rFonts w:ascii="Calibri" w:hAnsi="Calibri"/>
        </w:rPr>
      </w:pPr>
      <w:r w:rsidRPr="00BB065C">
        <w:rPr>
          <w:rFonts w:ascii="Calibri" w:hAnsi="Calibri"/>
        </w:rPr>
        <w:object w:dxaOrig="6872" w:dyaOrig="7000" w14:anchorId="23E79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5pt;height:231.55pt" o:ole="">
            <v:imagedata r:id="rId12" o:title=""/>
          </v:shape>
          <o:OLEObject Type="Embed" ProgID="Visio.Drawing.11" ShapeID="_x0000_i1025" DrawAspect="Content" ObjectID="_1580911296" r:id="rId13"/>
        </w:object>
      </w:r>
    </w:p>
    <w:p w14:paraId="78E35A2A" w14:textId="468BD19C" w:rsidR="00760F89" w:rsidRPr="00BB065C" w:rsidRDefault="00760F89" w:rsidP="00760F89">
      <w:pPr>
        <w:pStyle w:val="af"/>
        <w:jc w:val="center"/>
        <w:rPr>
          <w:rFonts w:ascii="Calibri" w:eastAsia="宋体" w:hAnsi="Calibri" w:cs="Times New Roman"/>
          <w:b/>
          <w:lang w:eastAsia="ja-JP"/>
        </w:rPr>
      </w:pPr>
      <w:r w:rsidRPr="00BB065C">
        <w:rPr>
          <w:rFonts w:ascii="Calibri" w:eastAsia="宋体" w:hAnsi="Calibri" w:cs="Times New Roman"/>
          <w:b/>
          <w:lang w:eastAsia="ja-JP"/>
        </w:rPr>
        <w:t xml:space="preserve">Figure </w:t>
      </w:r>
      <w:r w:rsidR="00D105B8">
        <w:rPr>
          <w:rFonts w:ascii="Calibri" w:eastAsia="宋体" w:hAnsi="Calibri" w:cs="Times New Roman"/>
          <w:b/>
          <w:lang w:eastAsia="ja-JP"/>
        </w:rPr>
        <w:t xml:space="preserve">1: </w:t>
      </w:r>
      <w:r w:rsidRPr="00BB065C">
        <w:rPr>
          <w:rFonts w:ascii="Calibri" w:eastAsia="宋体" w:hAnsi="Calibri" w:cs="Times New Roman"/>
          <w:b/>
          <w:lang w:eastAsia="ja-JP"/>
        </w:rPr>
        <w:t>Procedures for logged MDT</w:t>
      </w:r>
    </w:p>
    <w:p w14:paraId="4506F19F" w14:textId="77777777" w:rsidR="00760F89" w:rsidRPr="00BB065C" w:rsidRDefault="00760F89" w:rsidP="00760F89">
      <w:pPr>
        <w:keepNext/>
        <w:adjustRightInd w:val="0"/>
        <w:snapToGrid w:val="0"/>
        <w:spacing w:before="2040"/>
        <w:jc w:val="center"/>
        <w:rPr>
          <w:rFonts w:ascii="Calibri" w:hAnsi="Calibri"/>
        </w:rPr>
      </w:pPr>
      <w:r w:rsidRPr="00BB065C">
        <w:rPr>
          <w:rFonts w:ascii="Calibri" w:hAnsi="Calibri"/>
        </w:rPr>
        <w:object w:dxaOrig="6872" w:dyaOrig="4052" w14:anchorId="07E30D1A">
          <v:shape id="_x0000_i1026" type="#_x0000_t75" style="width:209.1pt;height:131.35pt" o:ole="">
            <v:imagedata r:id="rId14" o:title=""/>
          </v:shape>
          <o:OLEObject Type="Embed" ProgID="Visio.Drawing.11" ShapeID="_x0000_i1026" DrawAspect="Content" ObjectID="_1580911297" r:id="rId15"/>
        </w:object>
      </w:r>
    </w:p>
    <w:p w14:paraId="36703E0C" w14:textId="4B3DA818" w:rsidR="00760F89" w:rsidRPr="00BB065C" w:rsidRDefault="00760F89" w:rsidP="00760F89">
      <w:pPr>
        <w:pStyle w:val="af"/>
        <w:jc w:val="center"/>
        <w:rPr>
          <w:rFonts w:ascii="Calibri" w:eastAsia="宋体" w:hAnsi="Calibri" w:cs="Times New Roman"/>
          <w:b/>
          <w:lang w:eastAsia="ja-JP"/>
        </w:rPr>
      </w:pPr>
      <w:r w:rsidRPr="00BB065C">
        <w:rPr>
          <w:rFonts w:ascii="Calibri" w:eastAsia="宋体" w:hAnsi="Calibri" w:cs="Times New Roman"/>
          <w:b/>
          <w:lang w:eastAsia="ja-JP"/>
        </w:rPr>
        <w:t xml:space="preserve">Figure </w:t>
      </w:r>
      <w:r w:rsidR="00D105B8">
        <w:rPr>
          <w:rFonts w:ascii="Calibri" w:eastAsia="宋体" w:hAnsi="Calibri" w:cs="Times New Roman"/>
          <w:b/>
          <w:lang w:eastAsia="ja-JP"/>
        </w:rPr>
        <w:t xml:space="preserve">2: </w:t>
      </w:r>
      <w:r w:rsidRPr="00BB065C">
        <w:rPr>
          <w:rFonts w:ascii="Calibri" w:eastAsia="宋体" w:hAnsi="Calibri" w:cs="Times New Roman"/>
          <w:b/>
          <w:lang w:eastAsia="ja-JP"/>
        </w:rPr>
        <w:t>Procedures for immediate MDT</w:t>
      </w:r>
    </w:p>
    <w:p w14:paraId="0B0931AC" w14:textId="77777777" w:rsidR="00760F89" w:rsidRPr="00BB065C" w:rsidRDefault="00760F89" w:rsidP="00760F89">
      <w:pPr>
        <w:pStyle w:val="af"/>
        <w:jc w:val="center"/>
        <w:rPr>
          <w:rFonts w:ascii="Calibri" w:eastAsia="宋体" w:hAnsi="Calibri" w:cs="Times New Roman"/>
          <w:b/>
          <w:lang w:eastAsia="ja-JP"/>
        </w:rPr>
        <w:sectPr w:rsidR="00760F89" w:rsidRPr="00BB065C" w:rsidSect="00FA2C4C">
          <w:footnotePr>
            <w:numRestart w:val="eachSect"/>
          </w:footnotePr>
          <w:type w:val="continuous"/>
          <w:pgSz w:w="11907" w:h="16840" w:code="9"/>
          <w:pgMar w:top="1416" w:right="1133" w:bottom="1133" w:left="1133" w:header="850" w:footer="340" w:gutter="0"/>
          <w:cols w:num="2" w:space="283"/>
          <w:formProt w:val="0"/>
        </w:sectPr>
      </w:pPr>
    </w:p>
    <w:p w14:paraId="7AC348C1" w14:textId="77777777" w:rsidR="00760F89" w:rsidRPr="00BB065C" w:rsidRDefault="00760F89" w:rsidP="00760F89">
      <w:pPr>
        <w:rPr>
          <w:rFonts w:ascii="Calibri" w:hAnsi="Calibri" w:cs="Arial"/>
          <w:lang w:eastAsia="zh-CN"/>
        </w:rPr>
      </w:pPr>
    </w:p>
    <w:p w14:paraId="59A8E0FE" w14:textId="5A6DFB84" w:rsidR="003B0B73" w:rsidRPr="00BB065C" w:rsidRDefault="00760F89" w:rsidP="00B740DE">
      <w:pPr>
        <w:rPr>
          <w:rFonts w:ascii="Calibri" w:hAnsi="Calibri" w:cs="Arial"/>
          <w:lang w:eastAsia="zh-CN"/>
        </w:rPr>
      </w:pPr>
      <w:r w:rsidRPr="00BB065C">
        <w:rPr>
          <w:rFonts w:ascii="Calibri" w:hAnsi="Calibri" w:cs="Arial"/>
          <w:lang w:eastAsia="zh-CN"/>
        </w:rPr>
        <w:t xml:space="preserve">For Logged MDT, Network initiates the procedure to UE in RRC Connected by sending </w:t>
      </w:r>
      <w:r w:rsidRPr="00BB065C">
        <w:rPr>
          <w:rFonts w:ascii="Calibri" w:hAnsi="Calibri" w:cs="Arial"/>
          <w:i/>
          <w:lang w:eastAsia="zh-CN"/>
        </w:rPr>
        <w:t>LoggedMeasurementConfiguration</w:t>
      </w:r>
      <w:r w:rsidRPr="00BB065C">
        <w:rPr>
          <w:rFonts w:ascii="Calibri" w:hAnsi="Calibri" w:cs="Arial"/>
          <w:lang w:eastAsia="zh-CN"/>
        </w:rPr>
        <w:t xml:space="preserve"> message, which is used to transfer configuration parameters. </w:t>
      </w:r>
      <w:r w:rsidR="008D0D85" w:rsidRPr="00BB065C">
        <w:rPr>
          <w:rFonts w:ascii="Calibri" w:hAnsi="Calibri" w:cs="Arial"/>
          <w:lang w:eastAsia="zh-CN"/>
        </w:rPr>
        <w:t xml:space="preserve">Then the UE may enter into RRC idle state. </w:t>
      </w:r>
      <w:r w:rsidR="00B740DE" w:rsidRPr="00BB065C">
        <w:rPr>
          <w:rFonts w:ascii="Calibri" w:hAnsi="Calibri" w:cs="Arial"/>
          <w:lang w:eastAsia="zh-CN"/>
        </w:rPr>
        <w:t>During connection establishment</w:t>
      </w:r>
      <w:r w:rsidR="00B740DE">
        <w:rPr>
          <w:rFonts w:ascii="Calibri" w:hAnsi="Calibri" w:cs="Arial"/>
          <w:lang w:eastAsia="zh-CN"/>
        </w:rPr>
        <w:t>,</w:t>
      </w:r>
      <w:r w:rsidR="00B740DE" w:rsidRPr="00B740DE">
        <w:rPr>
          <w:rFonts w:ascii="Calibri" w:hAnsi="Calibri" w:cs="Arial"/>
          <w:lang w:eastAsia="zh-CN"/>
        </w:rPr>
        <w:t xml:space="preserve"> </w:t>
      </w:r>
      <w:r w:rsidR="00B740DE" w:rsidRPr="00BB065C">
        <w:rPr>
          <w:rFonts w:ascii="Calibri" w:hAnsi="Calibri" w:cs="Arial"/>
          <w:lang w:eastAsia="zh-CN"/>
        </w:rPr>
        <w:t>the UE may indicate</w:t>
      </w:r>
      <w:r w:rsidR="00B740DE" w:rsidRPr="00B740DE">
        <w:rPr>
          <w:rFonts w:ascii="Calibri" w:hAnsi="Calibri" w:cs="Arial"/>
          <w:lang w:eastAsia="zh-CN"/>
        </w:rPr>
        <w:t xml:space="preserve"> the availability of Logged MDT measurements</w:t>
      </w:r>
      <w:r w:rsidR="00B740DE">
        <w:rPr>
          <w:rFonts w:ascii="Calibri" w:hAnsi="Calibri" w:cs="Arial"/>
          <w:lang w:eastAsia="zh-CN"/>
        </w:rPr>
        <w:t xml:space="preserve"> </w:t>
      </w:r>
      <w:r w:rsidR="008D0D85" w:rsidRPr="00BB065C">
        <w:rPr>
          <w:rFonts w:ascii="Calibri" w:hAnsi="Calibri" w:cs="Arial"/>
          <w:lang w:eastAsia="zh-CN"/>
        </w:rPr>
        <w:t xml:space="preserve">to E-UTRAN by means of an indicator in </w:t>
      </w:r>
      <w:r w:rsidR="008D0D85" w:rsidRPr="00BB065C">
        <w:rPr>
          <w:rFonts w:ascii="Calibri" w:hAnsi="Calibri" w:cs="Arial"/>
          <w:i/>
          <w:lang w:eastAsia="zh-CN"/>
        </w:rPr>
        <w:t>RRCConnectionSetupComplete</w:t>
      </w:r>
      <w:r w:rsidR="008D0D85" w:rsidRPr="00BB065C">
        <w:rPr>
          <w:rFonts w:ascii="Calibri" w:hAnsi="Calibri" w:cs="Arial"/>
          <w:lang w:eastAsia="zh-CN"/>
        </w:rPr>
        <w:t xml:space="preserve"> message. If the E-UTRAN wants the MDT measurements, it may command </w:t>
      </w:r>
      <w:r w:rsidR="008D0D85" w:rsidRPr="00BB065C">
        <w:rPr>
          <w:rFonts w:ascii="Calibri" w:hAnsi="Calibri" w:cs="Arial"/>
          <w:i/>
          <w:lang w:eastAsia="zh-CN"/>
        </w:rPr>
        <w:t>UEInformationRequest</w:t>
      </w:r>
      <w:r w:rsidR="008D0D85" w:rsidRPr="00BB065C">
        <w:rPr>
          <w:rFonts w:ascii="Calibri" w:hAnsi="Calibri" w:cs="Arial"/>
          <w:lang w:eastAsia="zh-CN"/>
        </w:rPr>
        <w:t xml:space="preserve"> to retrieve these </w:t>
      </w:r>
      <w:r w:rsidR="00B740DE" w:rsidRPr="00B740DE">
        <w:rPr>
          <w:rFonts w:ascii="Calibri" w:hAnsi="Calibri" w:cs="Arial"/>
          <w:lang w:eastAsia="zh-CN"/>
        </w:rPr>
        <w:t xml:space="preserve">measurements </w:t>
      </w:r>
      <w:r w:rsidR="008D0D85" w:rsidRPr="00BB065C">
        <w:rPr>
          <w:rFonts w:ascii="Calibri" w:hAnsi="Calibri" w:cs="Arial"/>
          <w:lang w:eastAsia="zh-CN"/>
        </w:rPr>
        <w:t>from the UE.</w:t>
      </w:r>
      <w:r w:rsidR="003B0B73" w:rsidRPr="00BB065C">
        <w:rPr>
          <w:rFonts w:ascii="Calibri" w:hAnsi="Calibri" w:cs="Arial"/>
          <w:lang w:eastAsia="zh-CN"/>
        </w:rPr>
        <w:t xml:space="preserve"> </w:t>
      </w:r>
      <w:r w:rsidR="00B740DE">
        <w:rPr>
          <w:rFonts w:ascii="Calibri" w:hAnsi="Calibri" w:cs="Arial"/>
          <w:lang w:eastAsia="zh-CN"/>
        </w:rPr>
        <w:t>And f</w:t>
      </w:r>
      <w:r w:rsidRPr="00BB065C">
        <w:rPr>
          <w:rFonts w:ascii="Calibri" w:hAnsi="Calibri" w:cs="Arial"/>
          <w:lang w:eastAsia="zh-CN"/>
        </w:rPr>
        <w:t>or Immediate MDT, the configuration for UE measurements is based on the existing RRC measurement procedures for configuration and reporting with some extens</w:t>
      </w:r>
      <w:r w:rsidR="00201D86">
        <w:rPr>
          <w:rFonts w:ascii="Calibri" w:hAnsi="Calibri" w:cs="Arial"/>
          <w:lang w:eastAsia="zh-CN"/>
        </w:rPr>
        <w:t>ions for location information. In our understanding, t</w:t>
      </w:r>
      <w:r w:rsidRPr="00BB065C">
        <w:rPr>
          <w:rFonts w:ascii="Calibri" w:hAnsi="Calibri" w:cs="Arial"/>
          <w:lang w:eastAsia="zh-CN"/>
        </w:rPr>
        <w:t>he basic MDT measurement configuration and reporting procedures could be followed for indoor location purpose</w:t>
      </w:r>
      <w:r w:rsidR="00201D86">
        <w:rPr>
          <w:rFonts w:ascii="Calibri" w:hAnsi="Calibri" w:cs="Arial"/>
          <w:lang w:eastAsia="zh-CN"/>
        </w:rPr>
        <w:t xml:space="preserve"> without any enhancement</w:t>
      </w:r>
      <w:r w:rsidRPr="00BB065C">
        <w:rPr>
          <w:rFonts w:ascii="Calibri" w:hAnsi="Calibri" w:cs="Arial"/>
          <w:lang w:eastAsia="zh-CN"/>
        </w:rPr>
        <w:t>.</w:t>
      </w:r>
    </w:p>
    <w:p w14:paraId="7AAECF8B" w14:textId="416697C3" w:rsidR="00760F89" w:rsidRPr="00BB065C" w:rsidRDefault="00760F89" w:rsidP="00760F89">
      <w:pPr>
        <w:rPr>
          <w:rFonts w:ascii="Calibri" w:hAnsi="Calibri" w:cs="Arial"/>
          <w:lang w:eastAsia="zh-CN"/>
        </w:rPr>
      </w:pPr>
      <w:r w:rsidRPr="00BB065C">
        <w:rPr>
          <w:rFonts w:ascii="Calibri" w:hAnsi="Calibri" w:cs="Arial"/>
          <w:lang w:eastAsia="zh-CN"/>
        </w:rPr>
        <w:t xml:space="preserve">To indicate the network problems for a specific location, RLF report is extended in Rel-10 to include the available location information on where RLF </w:t>
      </w:r>
      <w:r w:rsidR="003B0B73" w:rsidRPr="00BB065C">
        <w:rPr>
          <w:rFonts w:ascii="Calibri" w:hAnsi="Calibri" w:cs="Arial"/>
          <w:lang w:eastAsia="zh-CN"/>
        </w:rPr>
        <w:t>detected</w:t>
      </w:r>
      <w:r w:rsidRPr="00BB065C">
        <w:rPr>
          <w:rFonts w:ascii="Calibri" w:hAnsi="Calibri" w:cs="Arial"/>
          <w:lang w:eastAsia="zh-CN"/>
        </w:rPr>
        <w:t xml:space="preserve">, and RCEF reporting is introduced in Rel-11 to indicate where the UE RRC Establishment is failed to one eNB. In our </w:t>
      </w:r>
      <w:r w:rsidR="00201D86">
        <w:rPr>
          <w:rFonts w:ascii="Calibri" w:hAnsi="Calibri" w:cs="Arial"/>
          <w:lang w:eastAsia="zh-CN"/>
        </w:rPr>
        <w:t>view</w:t>
      </w:r>
      <w:r w:rsidRPr="00BB065C">
        <w:rPr>
          <w:rFonts w:ascii="Calibri" w:hAnsi="Calibri" w:cs="Arial"/>
          <w:lang w:eastAsia="zh-CN"/>
        </w:rPr>
        <w:t>, the enhanced procedures are also meaningful indoors and should also be supported.</w:t>
      </w:r>
    </w:p>
    <w:p w14:paraId="1F5D1304" w14:textId="192F60BF" w:rsidR="00760F89" w:rsidRPr="00BB065C" w:rsidRDefault="00760F89" w:rsidP="00BD6A68">
      <w:pPr>
        <w:pStyle w:val="a8"/>
        <w:numPr>
          <w:ilvl w:val="0"/>
          <w:numId w:val="13"/>
        </w:numPr>
        <w:adjustRightInd w:val="0"/>
        <w:snapToGrid w:val="0"/>
        <w:spacing w:after="120"/>
        <w:ind w:left="1418" w:hanging="1418"/>
        <w:contextualSpacing w:val="0"/>
        <w:rPr>
          <w:rFonts w:ascii="Calibri" w:hAnsi="Calibri" w:cs="Arial"/>
          <w:b/>
          <w:lang w:val="en-US" w:eastAsia="zh-CN"/>
        </w:rPr>
      </w:pPr>
      <w:bookmarkStart w:id="1" w:name="_GoBack"/>
      <w:r w:rsidRPr="00BD6A68">
        <w:rPr>
          <w:rFonts w:ascii="Calibri" w:hAnsi="Calibri" w:cs="Arial"/>
          <w:b/>
          <w:lang w:val="en-US" w:eastAsia="zh-CN"/>
        </w:rPr>
        <w:t>The existing MDT measurement configuration and reporting procedures (i.e., logged MDT, immediate</w:t>
      </w:r>
      <w:r w:rsidRPr="00BB065C">
        <w:rPr>
          <w:rFonts w:ascii="Calibri" w:hAnsi="Calibri" w:cs="Arial"/>
          <w:b/>
          <w:lang w:val="en-US" w:eastAsia="zh-CN"/>
        </w:rPr>
        <w:t xml:space="preserve"> MDT, RLF report and RCEF report) can be </w:t>
      </w:r>
      <w:r w:rsidR="00BD6A68" w:rsidRPr="00BD6A68">
        <w:rPr>
          <w:rFonts w:ascii="Calibri" w:hAnsi="Calibri" w:cs="Arial"/>
          <w:b/>
          <w:lang w:val="en-US" w:eastAsia="zh-CN"/>
        </w:rPr>
        <w:t xml:space="preserve">applied </w:t>
      </w:r>
      <w:r w:rsidRPr="00BB065C">
        <w:rPr>
          <w:rFonts w:ascii="Calibri" w:hAnsi="Calibri" w:cs="Arial"/>
          <w:b/>
          <w:lang w:val="en-US" w:eastAsia="zh-CN"/>
        </w:rPr>
        <w:t>for indoor location purpose.</w:t>
      </w:r>
    </w:p>
    <w:bookmarkEnd w:id="1"/>
    <w:p w14:paraId="58E29785" w14:textId="1973B4D9" w:rsidR="000E09F7" w:rsidRPr="00BB065C" w:rsidRDefault="00BA6442" w:rsidP="00BA6442">
      <w:pPr>
        <w:pStyle w:val="3"/>
        <w:rPr>
          <w:rFonts w:ascii="Calibri" w:hAnsi="Calibri"/>
          <w:lang w:eastAsia="zh-CN"/>
        </w:rPr>
      </w:pPr>
      <w:r w:rsidRPr="00BB065C">
        <w:rPr>
          <w:rFonts w:ascii="Calibri" w:hAnsi="Calibri"/>
          <w:lang w:eastAsia="zh-CN"/>
        </w:rPr>
        <w:t>2.2.</w:t>
      </w:r>
      <w:r w:rsidR="00576316" w:rsidRPr="00BB065C">
        <w:rPr>
          <w:rFonts w:ascii="Calibri" w:hAnsi="Calibri"/>
          <w:lang w:eastAsia="zh-CN"/>
        </w:rPr>
        <w:t>2</w:t>
      </w:r>
      <w:r w:rsidRPr="00BB065C">
        <w:rPr>
          <w:rFonts w:ascii="Calibri" w:hAnsi="Calibri"/>
          <w:lang w:eastAsia="zh-CN"/>
        </w:rPr>
        <w:tab/>
      </w:r>
      <w:r w:rsidR="00F54270" w:rsidRPr="00BB065C">
        <w:rPr>
          <w:rFonts w:ascii="Calibri" w:hAnsi="Calibri"/>
          <w:lang w:eastAsia="zh-CN"/>
        </w:rPr>
        <w:t>M</w:t>
      </w:r>
      <w:r w:rsidR="00520A5A" w:rsidRPr="00BB065C">
        <w:rPr>
          <w:rFonts w:ascii="Calibri" w:hAnsi="Calibri"/>
          <w:lang w:eastAsia="zh-CN"/>
        </w:rPr>
        <w:t>easurement collection</w:t>
      </w:r>
    </w:p>
    <w:p w14:paraId="450572D0" w14:textId="3616E330" w:rsidR="00644CAE" w:rsidRPr="00BB065C" w:rsidRDefault="00525D5B" w:rsidP="00AC65A6">
      <w:pPr>
        <w:rPr>
          <w:rFonts w:ascii="Calibri" w:hAnsi="Calibri" w:cs="Arial"/>
          <w:lang w:eastAsia="zh-CN"/>
        </w:rPr>
      </w:pPr>
      <w:r>
        <w:rPr>
          <w:rFonts w:ascii="Calibri" w:hAnsi="Calibri" w:cs="Arial"/>
          <w:lang w:eastAsia="zh-CN"/>
        </w:rPr>
        <w:t>A</w:t>
      </w:r>
      <w:r>
        <w:rPr>
          <w:rFonts w:ascii="Calibri" w:hAnsi="Calibri" w:cs="Arial" w:hint="eastAsia"/>
          <w:lang w:eastAsia="zh-CN"/>
        </w:rPr>
        <w:t xml:space="preserve">s </w:t>
      </w:r>
      <w:r>
        <w:rPr>
          <w:rFonts w:ascii="Calibri" w:hAnsi="Calibri" w:cs="Arial"/>
          <w:lang w:eastAsia="zh-CN"/>
        </w:rPr>
        <w:t>discussed in proposal 2,</w:t>
      </w:r>
      <w:r w:rsidRPr="00525D5B">
        <w:t xml:space="preserve"> </w:t>
      </w:r>
      <w:r w:rsidR="00644CAE" w:rsidRPr="00BB065C">
        <w:rPr>
          <w:rFonts w:ascii="Calibri" w:hAnsi="Calibri" w:cs="Arial"/>
          <w:lang w:eastAsia="zh-CN"/>
        </w:rPr>
        <w:t xml:space="preserve">we should reuse the measurement </w:t>
      </w:r>
      <w:r w:rsidRPr="00525D5B">
        <w:rPr>
          <w:rFonts w:ascii="Calibri" w:hAnsi="Calibri" w:cs="Arial"/>
          <w:lang w:eastAsia="zh-CN"/>
        </w:rPr>
        <w:t xml:space="preserve">information (i.e., </w:t>
      </w:r>
      <w:r w:rsidRPr="00525D5B">
        <w:rPr>
          <w:rFonts w:ascii="Calibri" w:hAnsi="Calibri" w:cs="Arial"/>
          <w:i/>
          <w:lang w:eastAsia="zh-CN"/>
        </w:rPr>
        <w:t>wlan-AP-Identifier, btAddr, rssi, rtt</w:t>
      </w:r>
      <w:r w:rsidRPr="00525D5B">
        <w:rPr>
          <w:rFonts w:ascii="Calibri" w:hAnsi="Calibri" w:cs="Arial"/>
          <w:lang w:eastAsia="zh-CN"/>
        </w:rPr>
        <w:t xml:space="preserve">) </w:t>
      </w:r>
      <w:r w:rsidR="00644CAE" w:rsidRPr="00BB065C">
        <w:rPr>
          <w:rFonts w:ascii="Calibri" w:hAnsi="Calibri" w:cs="Arial"/>
          <w:lang w:eastAsia="zh-CN"/>
        </w:rPr>
        <w:t xml:space="preserve">already defined in LPP specifications as much as possible. Using BT/WLAN measurements to calculate UE location can be regarded as UE-Assisted positioning mode </w:t>
      </w:r>
      <w:r w:rsidR="00201D86">
        <w:rPr>
          <w:rFonts w:ascii="Calibri" w:hAnsi="Calibri" w:cs="Arial"/>
          <w:lang w:eastAsia="zh-CN"/>
        </w:rPr>
        <w:t>in which</w:t>
      </w:r>
      <w:r w:rsidR="00644CAE" w:rsidRPr="00BB065C">
        <w:rPr>
          <w:rFonts w:ascii="Calibri" w:hAnsi="Calibri" w:cs="Arial"/>
          <w:lang w:eastAsia="zh-CN"/>
        </w:rPr>
        <w:t xml:space="preserve"> </w:t>
      </w:r>
      <w:r w:rsidR="00201D86" w:rsidRPr="00BB065C">
        <w:rPr>
          <w:rFonts w:ascii="Calibri" w:hAnsi="Calibri" w:cs="Arial"/>
          <w:lang w:eastAsia="zh-CN"/>
        </w:rPr>
        <w:t xml:space="preserve">location </w:t>
      </w:r>
      <w:r w:rsidR="00644CAE" w:rsidRPr="00BB065C">
        <w:rPr>
          <w:rFonts w:ascii="Calibri" w:hAnsi="Calibri" w:cs="Arial"/>
          <w:lang w:eastAsia="zh-CN"/>
        </w:rPr>
        <w:t>c</w:t>
      </w:r>
      <w:r w:rsidR="00201D86">
        <w:rPr>
          <w:rFonts w:ascii="Calibri" w:hAnsi="Calibri" w:cs="Arial"/>
          <w:lang w:eastAsia="zh-CN"/>
        </w:rPr>
        <w:t>alculation</w:t>
      </w:r>
      <w:r w:rsidR="00644CAE" w:rsidRPr="00BB065C">
        <w:rPr>
          <w:rFonts w:ascii="Calibri" w:hAnsi="Calibri" w:cs="Arial"/>
          <w:lang w:eastAsia="zh-CN"/>
        </w:rPr>
        <w:t xml:space="preserve"> is done by the network. In LPP specification, </w:t>
      </w:r>
      <w:r w:rsidR="005C56B8" w:rsidRPr="00BB065C">
        <w:rPr>
          <w:rFonts w:ascii="Calibri" w:hAnsi="Calibri" w:cs="Arial"/>
          <w:lang w:eastAsia="zh-CN"/>
        </w:rPr>
        <w:t xml:space="preserve">BT and WLAN measurement information </w:t>
      </w:r>
      <w:r w:rsidR="00644CAE" w:rsidRPr="00BB065C">
        <w:rPr>
          <w:rFonts w:ascii="Calibri" w:hAnsi="Calibri" w:cs="Arial"/>
          <w:lang w:eastAsia="zh-CN"/>
        </w:rPr>
        <w:t xml:space="preserve">that may be transferred from the UE to the E-SMLC </w:t>
      </w:r>
      <w:r w:rsidR="005C56B8" w:rsidRPr="00BB065C">
        <w:rPr>
          <w:rFonts w:ascii="Calibri" w:hAnsi="Calibri" w:cs="Arial"/>
          <w:lang w:eastAsia="zh-CN"/>
        </w:rPr>
        <w:t>are</w:t>
      </w:r>
      <w:r w:rsidR="00644CAE" w:rsidRPr="00BB065C">
        <w:rPr>
          <w:rFonts w:ascii="Calibri" w:hAnsi="Calibri" w:cs="Arial"/>
          <w:lang w:eastAsia="zh-CN"/>
        </w:rPr>
        <w:t xml:space="preserve"> listed in Table 1 and 2</w:t>
      </w:r>
      <w:r w:rsidR="005C56B8" w:rsidRPr="00BB065C">
        <w:rPr>
          <w:rFonts w:ascii="Calibri" w:hAnsi="Calibri" w:cs="Arial"/>
          <w:lang w:eastAsia="zh-CN"/>
        </w:rPr>
        <w:t xml:space="preserve"> respectively</w:t>
      </w:r>
      <w:r w:rsidR="00644CAE" w:rsidRPr="00BB065C">
        <w:rPr>
          <w:rFonts w:ascii="Calibri" w:hAnsi="Calibri" w:cs="Arial"/>
          <w:lang w:eastAsia="zh-CN"/>
        </w:rPr>
        <w:t>.</w:t>
      </w:r>
      <w:r w:rsidR="00201D86">
        <w:rPr>
          <w:rFonts w:ascii="Calibri" w:hAnsi="Calibri" w:cs="Arial"/>
          <w:lang w:eastAsia="zh-CN"/>
        </w:rPr>
        <w:t xml:space="preserve"> For BT case, the UE w</w:t>
      </w:r>
      <w:r w:rsidR="006C1BDB" w:rsidRPr="00BB065C">
        <w:rPr>
          <w:rFonts w:ascii="Calibri" w:hAnsi="Calibri" w:cs="Arial"/>
          <w:lang w:eastAsia="zh-CN"/>
        </w:rPr>
        <w:t>ould report the MAC addresses of the measured BT beacons and associate</w:t>
      </w:r>
      <w:r w:rsidR="00201D86">
        <w:rPr>
          <w:rFonts w:ascii="Calibri" w:hAnsi="Calibri" w:cs="Arial"/>
          <w:lang w:eastAsia="zh-CN"/>
        </w:rPr>
        <w:t>d RSSI. For WLAN case, the UE w</w:t>
      </w:r>
      <w:r w:rsidR="006C1BDB" w:rsidRPr="00BB065C">
        <w:rPr>
          <w:rFonts w:ascii="Calibri" w:hAnsi="Calibri" w:cs="Arial"/>
          <w:lang w:eastAsia="zh-CN"/>
        </w:rPr>
        <w:t>ould report the BSSID/SSID of the measured WLAN APs, and associated RSSI or RTT.</w:t>
      </w:r>
    </w:p>
    <w:p w14:paraId="0E9510BF" w14:textId="77777777" w:rsidR="00142496" w:rsidRPr="00BB065C" w:rsidRDefault="00142496" w:rsidP="00142496">
      <w:pPr>
        <w:keepNext/>
        <w:keepLines/>
        <w:overflowPunct w:val="0"/>
        <w:autoSpaceDE w:val="0"/>
        <w:autoSpaceDN w:val="0"/>
        <w:adjustRightInd w:val="0"/>
        <w:spacing w:before="60"/>
        <w:jc w:val="center"/>
        <w:textAlignment w:val="baseline"/>
        <w:rPr>
          <w:rFonts w:ascii="Calibri" w:hAnsi="Calibri"/>
          <w:b/>
          <w:lang w:eastAsia="ja-JP"/>
        </w:rPr>
      </w:pPr>
      <w:r w:rsidRPr="00BB065C">
        <w:rPr>
          <w:rFonts w:ascii="Calibri" w:hAnsi="Calibri"/>
          <w:b/>
          <w:lang w:eastAsia="ja-JP"/>
        </w:rPr>
        <w:t>Table 1: BT measurement information that may be transferred from the UE to the E-SMLC in LPP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tblGrid>
      <w:tr w:rsidR="00142496" w:rsidRPr="00BB065C" w14:paraId="79694ADE" w14:textId="77777777" w:rsidTr="00B84922">
        <w:trPr>
          <w:jc w:val="center"/>
        </w:trPr>
        <w:tc>
          <w:tcPr>
            <w:tcW w:w="4748" w:type="dxa"/>
          </w:tcPr>
          <w:p w14:paraId="07B0324D" w14:textId="2ECA56CF" w:rsidR="00142496" w:rsidRPr="00BB065C" w:rsidRDefault="00142496" w:rsidP="00B84922">
            <w:pPr>
              <w:keepNext/>
              <w:keepLines/>
              <w:overflowPunct w:val="0"/>
              <w:autoSpaceDE w:val="0"/>
              <w:autoSpaceDN w:val="0"/>
              <w:adjustRightInd w:val="0"/>
              <w:spacing w:after="0"/>
              <w:jc w:val="center"/>
              <w:textAlignment w:val="baseline"/>
              <w:rPr>
                <w:rFonts w:ascii="Calibri" w:hAnsi="Calibri"/>
                <w:b/>
                <w:sz w:val="18"/>
                <w:lang w:eastAsia="ja-JP"/>
              </w:rPr>
            </w:pPr>
            <w:r w:rsidRPr="00BB065C">
              <w:rPr>
                <w:rFonts w:ascii="Calibri" w:hAnsi="Calibri"/>
                <w:b/>
                <w:sz w:val="18"/>
                <w:lang w:eastAsia="ja-JP"/>
              </w:rPr>
              <w:t xml:space="preserve">Bluetooth </w:t>
            </w:r>
            <w:r w:rsidR="006C1BDB" w:rsidRPr="00BB065C">
              <w:rPr>
                <w:rFonts w:ascii="Calibri" w:hAnsi="Calibri"/>
                <w:b/>
                <w:sz w:val="18"/>
                <w:lang w:eastAsia="ja-JP"/>
              </w:rPr>
              <w:t xml:space="preserve">measurement </w:t>
            </w:r>
            <w:r w:rsidRPr="00BB065C">
              <w:rPr>
                <w:rFonts w:ascii="Calibri" w:hAnsi="Calibri"/>
                <w:b/>
                <w:sz w:val="18"/>
                <w:lang w:eastAsia="ja-JP"/>
              </w:rPr>
              <w:t>Information</w:t>
            </w:r>
          </w:p>
        </w:tc>
        <w:tc>
          <w:tcPr>
            <w:tcW w:w="1329" w:type="dxa"/>
            <w:vAlign w:val="center"/>
          </w:tcPr>
          <w:p w14:paraId="0D866F52"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p>
        </w:tc>
      </w:tr>
      <w:tr w:rsidR="00142496" w:rsidRPr="00BB065C" w14:paraId="668C1E12" w14:textId="77777777" w:rsidTr="00B84922">
        <w:trPr>
          <w:jc w:val="center"/>
        </w:trPr>
        <w:tc>
          <w:tcPr>
            <w:tcW w:w="4748" w:type="dxa"/>
          </w:tcPr>
          <w:p w14:paraId="576A1BAF"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MAC Address</w:t>
            </w:r>
          </w:p>
        </w:tc>
        <w:tc>
          <w:tcPr>
            <w:tcW w:w="1329" w:type="dxa"/>
            <w:vAlign w:val="center"/>
          </w:tcPr>
          <w:p w14:paraId="1CB4FE4A"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mandatory</w:t>
            </w:r>
          </w:p>
        </w:tc>
      </w:tr>
      <w:tr w:rsidR="00142496" w:rsidRPr="00BB065C" w14:paraId="6B12C280" w14:textId="77777777" w:rsidTr="00B84922">
        <w:trPr>
          <w:jc w:val="center"/>
        </w:trPr>
        <w:tc>
          <w:tcPr>
            <w:tcW w:w="4748" w:type="dxa"/>
          </w:tcPr>
          <w:p w14:paraId="286A736E"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Received Signal Strength (RSSI)</w:t>
            </w:r>
          </w:p>
        </w:tc>
        <w:tc>
          <w:tcPr>
            <w:tcW w:w="1329" w:type="dxa"/>
            <w:vAlign w:val="center"/>
          </w:tcPr>
          <w:p w14:paraId="16DB031A"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r w:rsidR="00142496" w:rsidRPr="00BB065C" w14:paraId="48727D3D" w14:textId="77777777" w:rsidTr="00B84922">
        <w:trPr>
          <w:jc w:val="center"/>
        </w:trPr>
        <w:tc>
          <w:tcPr>
            <w:tcW w:w="4748" w:type="dxa"/>
          </w:tcPr>
          <w:p w14:paraId="49BCA255"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Time Stamp</w:t>
            </w:r>
          </w:p>
        </w:tc>
        <w:tc>
          <w:tcPr>
            <w:tcW w:w="1329" w:type="dxa"/>
          </w:tcPr>
          <w:p w14:paraId="64AC7E34"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r w:rsidR="00142496" w:rsidRPr="00BB065C" w14:paraId="0E8DCB57" w14:textId="77777777" w:rsidTr="00B84922">
        <w:trPr>
          <w:jc w:val="center"/>
        </w:trPr>
        <w:tc>
          <w:tcPr>
            <w:tcW w:w="4748" w:type="dxa"/>
          </w:tcPr>
          <w:p w14:paraId="6B3B59A9"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Measurement characteristics</w:t>
            </w:r>
          </w:p>
        </w:tc>
        <w:tc>
          <w:tcPr>
            <w:tcW w:w="1329" w:type="dxa"/>
          </w:tcPr>
          <w:p w14:paraId="5EEB93B1"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bl>
    <w:p w14:paraId="70BE7A81" w14:textId="77777777" w:rsidR="00142496" w:rsidRPr="00BB065C" w:rsidRDefault="00142496" w:rsidP="00142496">
      <w:pPr>
        <w:widowControl w:val="0"/>
        <w:spacing w:after="0"/>
        <w:jc w:val="both"/>
        <w:rPr>
          <w:rFonts w:ascii="Calibri" w:hAnsi="Calibri"/>
          <w:kern w:val="2"/>
          <w:sz w:val="21"/>
          <w:szCs w:val="22"/>
          <w:lang w:val="en-US" w:eastAsia="zh-CN"/>
        </w:rPr>
      </w:pPr>
    </w:p>
    <w:p w14:paraId="566EA604" w14:textId="77777777" w:rsidR="00142496" w:rsidRPr="00BB065C" w:rsidRDefault="00142496" w:rsidP="00142496">
      <w:pPr>
        <w:keepNext/>
        <w:keepLines/>
        <w:overflowPunct w:val="0"/>
        <w:autoSpaceDE w:val="0"/>
        <w:autoSpaceDN w:val="0"/>
        <w:adjustRightInd w:val="0"/>
        <w:spacing w:before="60"/>
        <w:jc w:val="center"/>
        <w:textAlignment w:val="baseline"/>
        <w:rPr>
          <w:rFonts w:ascii="Calibri" w:hAnsi="Calibri"/>
          <w:b/>
          <w:lang w:eastAsia="ja-JP"/>
        </w:rPr>
      </w:pPr>
      <w:r w:rsidRPr="00BB065C">
        <w:rPr>
          <w:rFonts w:ascii="Calibri" w:hAnsi="Calibri"/>
          <w:b/>
          <w:lang w:eastAsia="ja-JP"/>
        </w:rPr>
        <w:t>Table 2: WLAN measurement information that may be transferred from the UE to the E-SMLC in LPP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tblGrid>
      <w:tr w:rsidR="00142496" w:rsidRPr="00BB065C" w14:paraId="37F8CDFC" w14:textId="77777777" w:rsidTr="00B84922">
        <w:trPr>
          <w:jc w:val="center"/>
        </w:trPr>
        <w:tc>
          <w:tcPr>
            <w:tcW w:w="4748" w:type="dxa"/>
          </w:tcPr>
          <w:p w14:paraId="6DE3CABB" w14:textId="210AD7B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b/>
                <w:sz w:val="18"/>
                <w:lang w:eastAsia="ja-JP"/>
              </w:rPr>
            </w:pPr>
            <w:r w:rsidRPr="00BB065C">
              <w:rPr>
                <w:rFonts w:ascii="Calibri" w:hAnsi="Calibri"/>
                <w:b/>
                <w:sz w:val="18"/>
                <w:lang w:eastAsia="ja-JP"/>
              </w:rPr>
              <w:t xml:space="preserve">WLAN </w:t>
            </w:r>
            <w:r w:rsidR="006C1BDB" w:rsidRPr="00BB065C">
              <w:rPr>
                <w:rFonts w:ascii="Calibri" w:hAnsi="Calibri"/>
                <w:b/>
                <w:sz w:val="18"/>
                <w:lang w:eastAsia="ja-JP"/>
              </w:rPr>
              <w:t xml:space="preserve">measurement </w:t>
            </w:r>
            <w:r w:rsidRPr="00BB065C">
              <w:rPr>
                <w:rFonts w:ascii="Calibri" w:hAnsi="Calibri"/>
                <w:b/>
                <w:sz w:val="18"/>
                <w:lang w:eastAsia="ja-JP"/>
              </w:rPr>
              <w:t>Information</w:t>
            </w:r>
          </w:p>
        </w:tc>
        <w:tc>
          <w:tcPr>
            <w:tcW w:w="1329" w:type="dxa"/>
            <w:vAlign w:val="center"/>
          </w:tcPr>
          <w:p w14:paraId="56E55B9F"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p>
        </w:tc>
      </w:tr>
      <w:tr w:rsidR="00142496" w:rsidRPr="00BB065C" w14:paraId="6977E9A6" w14:textId="77777777" w:rsidTr="00B84922">
        <w:trPr>
          <w:jc w:val="center"/>
        </w:trPr>
        <w:tc>
          <w:tcPr>
            <w:tcW w:w="4748" w:type="dxa"/>
          </w:tcPr>
          <w:p w14:paraId="5F03139D"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BSSID</w:t>
            </w:r>
          </w:p>
        </w:tc>
        <w:tc>
          <w:tcPr>
            <w:tcW w:w="1329" w:type="dxa"/>
            <w:vAlign w:val="center"/>
          </w:tcPr>
          <w:p w14:paraId="14144A6D"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mandatory</w:t>
            </w:r>
          </w:p>
        </w:tc>
      </w:tr>
      <w:tr w:rsidR="00142496" w:rsidRPr="00BB065C" w14:paraId="7B2AB71E" w14:textId="77777777" w:rsidTr="00B84922">
        <w:trPr>
          <w:jc w:val="center"/>
        </w:trPr>
        <w:tc>
          <w:tcPr>
            <w:tcW w:w="4748" w:type="dxa"/>
          </w:tcPr>
          <w:p w14:paraId="384B6C08"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SSID</w:t>
            </w:r>
          </w:p>
        </w:tc>
        <w:tc>
          <w:tcPr>
            <w:tcW w:w="1329" w:type="dxa"/>
            <w:vAlign w:val="center"/>
          </w:tcPr>
          <w:p w14:paraId="407C49DF"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r w:rsidR="00142496" w:rsidRPr="00BB065C" w14:paraId="09DD2A2C" w14:textId="77777777" w:rsidTr="00B84922">
        <w:trPr>
          <w:jc w:val="center"/>
        </w:trPr>
        <w:tc>
          <w:tcPr>
            <w:tcW w:w="4748" w:type="dxa"/>
          </w:tcPr>
          <w:p w14:paraId="30BFE233"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Received Signal Strength (RSSI)</w:t>
            </w:r>
          </w:p>
        </w:tc>
        <w:tc>
          <w:tcPr>
            <w:tcW w:w="1329" w:type="dxa"/>
          </w:tcPr>
          <w:p w14:paraId="4C55925F"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r w:rsidR="00142496" w:rsidRPr="00BB065C" w14:paraId="5B0037EB" w14:textId="77777777" w:rsidTr="00B84922">
        <w:trPr>
          <w:jc w:val="center"/>
        </w:trPr>
        <w:tc>
          <w:tcPr>
            <w:tcW w:w="4748" w:type="dxa"/>
          </w:tcPr>
          <w:p w14:paraId="04A77D6E"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Round Trip Time (RTT)</w:t>
            </w:r>
          </w:p>
        </w:tc>
        <w:tc>
          <w:tcPr>
            <w:tcW w:w="1329" w:type="dxa"/>
          </w:tcPr>
          <w:p w14:paraId="28839537"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r w:rsidR="00142496" w:rsidRPr="00BB065C" w14:paraId="4F14A545" w14:textId="77777777" w:rsidTr="00B84922">
        <w:trPr>
          <w:jc w:val="center"/>
        </w:trPr>
        <w:tc>
          <w:tcPr>
            <w:tcW w:w="4748" w:type="dxa"/>
          </w:tcPr>
          <w:p w14:paraId="326E2384"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Time Stamp</w:t>
            </w:r>
          </w:p>
        </w:tc>
        <w:tc>
          <w:tcPr>
            <w:tcW w:w="1329" w:type="dxa"/>
          </w:tcPr>
          <w:p w14:paraId="46553D12"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r w:rsidR="00142496" w:rsidRPr="00BB065C" w14:paraId="552432E6" w14:textId="77777777" w:rsidTr="00B84922">
        <w:trPr>
          <w:jc w:val="center"/>
        </w:trPr>
        <w:tc>
          <w:tcPr>
            <w:tcW w:w="4748" w:type="dxa"/>
          </w:tcPr>
          <w:p w14:paraId="661517B7" w14:textId="77777777" w:rsidR="00142496" w:rsidRPr="00BB065C" w:rsidRDefault="00142496" w:rsidP="00B84922">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Measurement characteristics</w:t>
            </w:r>
          </w:p>
        </w:tc>
        <w:tc>
          <w:tcPr>
            <w:tcW w:w="1329" w:type="dxa"/>
          </w:tcPr>
          <w:p w14:paraId="523BA48A" w14:textId="77777777" w:rsidR="00142496" w:rsidRPr="00BB065C" w:rsidRDefault="00142496" w:rsidP="00B84922">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optional</w:t>
            </w:r>
          </w:p>
        </w:tc>
      </w:tr>
    </w:tbl>
    <w:p w14:paraId="7144CB17" w14:textId="77777777" w:rsidR="00142496" w:rsidRPr="00BB065C" w:rsidRDefault="00142496" w:rsidP="00AC65A6">
      <w:pPr>
        <w:rPr>
          <w:rFonts w:ascii="Calibri" w:hAnsi="Calibri" w:cs="Arial"/>
          <w:lang w:eastAsia="zh-CN"/>
        </w:rPr>
      </w:pPr>
    </w:p>
    <w:p w14:paraId="185DE271" w14:textId="49B2F607" w:rsidR="00306507" w:rsidRDefault="006C1BDB" w:rsidP="006C1BDB">
      <w:pPr>
        <w:rPr>
          <w:rFonts w:ascii="Calibri" w:hAnsi="Calibri" w:cs="Arial"/>
          <w:lang w:eastAsia="zh-CN"/>
        </w:rPr>
      </w:pPr>
      <w:r w:rsidRPr="00BB065C">
        <w:rPr>
          <w:rFonts w:ascii="Calibri" w:hAnsi="Calibri" w:cs="Arial"/>
          <w:lang w:eastAsia="zh-CN"/>
        </w:rPr>
        <w:t xml:space="preserve">Similarly for the </w:t>
      </w:r>
      <w:r w:rsidR="00525D5B">
        <w:rPr>
          <w:rFonts w:ascii="Calibri" w:hAnsi="Calibri" w:cs="Arial"/>
          <w:lang w:eastAsia="zh-CN"/>
        </w:rPr>
        <w:t>BT</w:t>
      </w:r>
      <w:r w:rsidRPr="00BB065C">
        <w:rPr>
          <w:rFonts w:ascii="Calibri" w:hAnsi="Calibri" w:cs="Arial"/>
          <w:lang w:eastAsia="zh-CN"/>
        </w:rPr>
        <w:t xml:space="preserve">/ WLAN </w:t>
      </w:r>
      <w:r w:rsidR="00201D86">
        <w:rPr>
          <w:rFonts w:ascii="Calibri" w:hAnsi="Calibri" w:cs="Arial"/>
          <w:lang w:eastAsia="zh-CN"/>
        </w:rPr>
        <w:t>based RF fingerprint</w:t>
      </w:r>
      <w:r w:rsidRPr="00BB065C">
        <w:rPr>
          <w:rFonts w:ascii="Calibri" w:hAnsi="Calibri" w:cs="Arial"/>
          <w:lang w:eastAsia="zh-CN"/>
        </w:rPr>
        <w:t xml:space="preserve"> in MDT, </w:t>
      </w:r>
      <w:r w:rsidR="00AC65A6" w:rsidRPr="00BB065C">
        <w:rPr>
          <w:rFonts w:ascii="Calibri" w:hAnsi="Calibri" w:cs="Arial"/>
          <w:lang w:eastAsia="zh-CN"/>
        </w:rPr>
        <w:t xml:space="preserve">at least </w:t>
      </w:r>
      <w:r w:rsidR="00525D5B">
        <w:rPr>
          <w:rFonts w:ascii="Calibri" w:hAnsi="Calibri" w:cs="Arial"/>
          <w:lang w:eastAsia="zh-CN"/>
        </w:rPr>
        <w:t xml:space="preserve">the mandatory </w:t>
      </w:r>
      <w:r w:rsidR="000F5A09" w:rsidRPr="00BB065C">
        <w:rPr>
          <w:rFonts w:ascii="Calibri" w:hAnsi="Calibri" w:cs="Arial"/>
          <w:lang w:eastAsia="zh-CN"/>
        </w:rPr>
        <w:t>device identifier</w:t>
      </w:r>
      <w:r w:rsidR="00C111AD" w:rsidRPr="00BB065C">
        <w:rPr>
          <w:rFonts w:ascii="Calibri" w:hAnsi="Calibri" w:cs="Arial"/>
          <w:lang w:eastAsia="zh-CN"/>
        </w:rPr>
        <w:t>s</w:t>
      </w:r>
      <w:r w:rsidR="000F5A09" w:rsidRPr="00BB065C">
        <w:rPr>
          <w:rFonts w:ascii="Calibri" w:hAnsi="Calibri" w:cs="Arial"/>
          <w:lang w:eastAsia="zh-CN"/>
        </w:rPr>
        <w:t xml:space="preserve"> </w:t>
      </w:r>
      <w:r w:rsidR="005336A7" w:rsidRPr="00BB065C">
        <w:rPr>
          <w:rFonts w:ascii="Calibri" w:hAnsi="Calibri" w:cs="Arial"/>
          <w:lang w:eastAsia="zh-CN"/>
        </w:rPr>
        <w:t xml:space="preserve">should be </w:t>
      </w:r>
      <w:r w:rsidR="008D08EC" w:rsidRPr="00BB065C">
        <w:rPr>
          <w:rFonts w:ascii="Calibri" w:hAnsi="Calibri" w:cs="Arial"/>
          <w:lang w:eastAsia="zh-CN"/>
        </w:rPr>
        <w:t xml:space="preserve">collected and </w:t>
      </w:r>
      <w:r w:rsidR="005336A7" w:rsidRPr="00BB065C">
        <w:rPr>
          <w:rFonts w:ascii="Calibri" w:hAnsi="Calibri" w:cs="Arial"/>
          <w:lang w:eastAsia="zh-CN"/>
        </w:rPr>
        <w:t xml:space="preserve">reported. </w:t>
      </w:r>
    </w:p>
    <w:p w14:paraId="77CF51C7" w14:textId="77777777" w:rsidR="008E153C" w:rsidRPr="008E153C" w:rsidRDefault="008E153C" w:rsidP="008E153C">
      <w:pPr>
        <w:pStyle w:val="a8"/>
        <w:numPr>
          <w:ilvl w:val="0"/>
          <w:numId w:val="13"/>
        </w:numPr>
        <w:adjustRightInd w:val="0"/>
        <w:snapToGrid w:val="0"/>
        <w:spacing w:after="120"/>
        <w:ind w:left="1418" w:hanging="1418"/>
        <w:contextualSpacing w:val="0"/>
        <w:rPr>
          <w:rFonts w:ascii="Calibri" w:hAnsi="Calibri" w:cs="Arial"/>
          <w:b/>
          <w:lang w:val="en-US" w:eastAsia="zh-CN"/>
        </w:rPr>
      </w:pPr>
      <w:r w:rsidRPr="008E153C">
        <w:rPr>
          <w:rFonts w:ascii="Calibri" w:hAnsi="Calibri" w:cs="Arial"/>
          <w:b/>
          <w:lang w:val="en-US" w:eastAsia="zh-CN"/>
        </w:rPr>
        <w:t>At least the MAC addresses of Bluetooth beacons and BSSID/SSID of WLAN APs should be reported if UE reports Bluetooth/WLAN measurements.</w:t>
      </w:r>
    </w:p>
    <w:p w14:paraId="5D37AE2E" w14:textId="7359810D" w:rsidR="00EC5BCA" w:rsidRPr="00BB065C" w:rsidRDefault="001B4ACE" w:rsidP="006C1BDB">
      <w:pPr>
        <w:rPr>
          <w:rFonts w:ascii="Calibri" w:hAnsi="Calibri" w:cs="Arial"/>
          <w:lang w:eastAsia="zh-CN"/>
        </w:rPr>
      </w:pPr>
      <w:r>
        <w:rPr>
          <w:rFonts w:ascii="Calibri" w:hAnsi="Calibri" w:cs="Arial"/>
          <w:lang w:eastAsia="zh-CN"/>
        </w:rPr>
        <w:t xml:space="preserve">If requested by the network, </w:t>
      </w:r>
      <w:r w:rsidR="003F68B4">
        <w:rPr>
          <w:rFonts w:ascii="Calibri" w:hAnsi="Calibri" w:cs="Arial"/>
          <w:lang w:eastAsia="zh-CN"/>
        </w:rPr>
        <w:t xml:space="preserve">UE should </w:t>
      </w:r>
      <w:r w:rsidR="003F68B4">
        <w:rPr>
          <w:rFonts w:ascii="Calibri" w:hAnsi="Calibri" w:cs="Arial"/>
          <w:lang w:val="en-US" w:eastAsia="zh-CN"/>
        </w:rPr>
        <w:t>provide</w:t>
      </w:r>
      <w:r w:rsidR="003F68B4" w:rsidRPr="003F68B4">
        <w:rPr>
          <w:rFonts w:ascii="Calibri" w:hAnsi="Calibri" w:cs="Arial"/>
          <w:lang w:val="en-US" w:eastAsia="zh-CN"/>
        </w:rPr>
        <w:t xml:space="preserve"> </w:t>
      </w:r>
      <w:r w:rsidR="003F68B4">
        <w:rPr>
          <w:rFonts w:ascii="Calibri" w:hAnsi="Calibri" w:cs="Arial"/>
          <w:lang w:val="en-US" w:eastAsia="zh-CN"/>
        </w:rPr>
        <w:t xml:space="preserve">all available </w:t>
      </w:r>
      <w:r w:rsidR="003F68B4" w:rsidRPr="00306507">
        <w:rPr>
          <w:rFonts w:ascii="Calibri" w:hAnsi="Calibri" w:cs="Arial"/>
          <w:lang w:val="en-US" w:eastAsia="zh-CN"/>
        </w:rPr>
        <w:t xml:space="preserve">measurements </w:t>
      </w:r>
      <w:r w:rsidR="003F68B4">
        <w:rPr>
          <w:rFonts w:ascii="Calibri" w:hAnsi="Calibri" w:cs="Arial"/>
          <w:lang w:val="en-US" w:eastAsia="zh-CN"/>
        </w:rPr>
        <w:t>(RSSI and RTT) to the eNB.</w:t>
      </w:r>
      <w:r w:rsidR="003F68B4">
        <w:rPr>
          <w:rFonts w:ascii="Calibri" w:hAnsi="Calibri" w:cs="Arial" w:hint="eastAsia"/>
          <w:lang w:eastAsia="zh-CN"/>
        </w:rPr>
        <w:t xml:space="preserve"> </w:t>
      </w:r>
      <w:r w:rsidR="006C1BDB" w:rsidRPr="00BB065C">
        <w:rPr>
          <w:rFonts w:ascii="Calibri" w:hAnsi="Calibri" w:cs="Arial"/>
          <w:lang w:eastAsia="zh-CN"/>
        </w:rPr>
        <w:t>Besides,</w:t>
      </w:r>
      <w:r w:rsidR="00B74AE2" w:rsidRPr="00BB065C">
        <w:rPr>
          <w:rFonts w:ascii="Calibri" w:hAnsi="Calibri" w:cs="Arial"/>
          <w:lang w:eastAsia="zh-CN"/>
        </w:rPr>
        <w:t xml:space="preserve"> time stamp </w:t>
      </w:r>
      <w:r w:rsidR="00C111AD" w:rsidRPr="00BB065C">
        <w:rPr>
          <w:rFonts w:ascii="Calibri" w:hAnsi="Calibri" w:cs="Arial"/>
          <w:lang w:eastAsia="zh-CN"/>
        </w:rPr>
        <w:t>may</w:t>
      </w:r>
      <w:r w:rsidR="00B74AE2" w:rsidRPr="00BB065C">
        <w:rPr>
          <w:rFonts w:ascii="Calibri" w:hAnsi="Calibri" w:cs="Arial"/>
          <w:lang w:eastAsia="zh-CN"/>
        </w:rPr>
        <w:t xml:space="preserve"> also </w:t>
      </w:r>
      <w:r w:rsidR="00525D5B">
        <w:rPr>
          <w:rFonts w:ascii="Calibri" w:hAnsi="Calibri" w:cs="Arial"/>
          <w:lang w:eastAsia="zh-CN"/>
        </w:rPr>
        <w:t>be needed</w:t>
      </w:r>
      <w:r w:rsidR="00B74AE2" w:rsidRPr="00BB065C">
        <w:rPr>
          <w:rFonts w:ascii="Calibri" w:hAnsi="Calibri" w:cs="Arial"/>
          <w:lang w:eastAsia="zh-CN"/>
        </w:rPr>
        <w:t xml:space="preserve"> when </w:t>
      </w:r>
      <w:r w:rsidR="006C1BDB" w:rsidRPr="00BB065C">
        <w:rPr>
          <w:rFonts w:ascii="Calibri" w:hAnsi="Calibri" w:cs="Arial"/>
          <w:lang w:eastAsia="zh-CN"/>
        </w:rPr>
        <w:t>other MDT measurements (e.g., measured by eNBs) and Bluetooth/ WLAN measurements (</w:t>
      </w:r>
      <w:r w:rsidR="003F68B4" w:rsidRPr="003F68B4">
        <w:rPr>
          <w:rFonts w:ascii="Calibri" w:hAnsi="Calibri" w:cs="Arial"/>
          <w:lang w:eastAsia="zh-CN"/>
        </w:rPr>
        <w:t xml:space="preserve">e.g., measured by </w:t>
      </w:r>
      <w:r w:rsidR="003F68B4">
        <w:rPr>
          <w:rFonts w:ascii="Calibri" w:hAnsi="Calibri" w:cs="Arial"/>
          <w:lang w:eastAsia="zh-CN"/>
        </w:rPr>
        <w:t>UEs</w:t>
      </w:r>
      <w:r w:rsidR="006C1BDB" w:rsidRPr="00BB065C">
        <w:rPr>
          <w:rFonts w:ascii="Calibri" w:hAnsi="Calibri" w:cs="Arial"/>
          <w:lang w:eastAsia="zh-CN"/>
        </w:rPr>
        <w:t xml:space="preserve">) </w:t>
      </w:r>
      <w:r w:rsidR="00C63D24">
        <w:rPr>
          <w:rFonts w:ascii="Calibri" w:hAnsi="Calibri" w:cs="Arial"/>
          <w:lang w:eastAsia="zh-CN"/>
        </w:rPr>
        <w:t>are</w:t>
      </w:r>
      <w:r w:rsidR="006C1BDB" w:rsidRPr="00BB065C">
        <w:rPr>
          <w:rFonts w:ascii="Calibri" w:hAnsi="Calibri" w:cs="Arial"/>
          <w:lang w:eastAsia="zh-CN"/>
        </w:rPr>
        <w:t xml:space="preserve"> provided separately</w:t>
      </w:r>
      <w:r w:rsidR="00D105B8">
        <w:rPr>
          <w:rFonts w:ascii="Calibri" w:hAnsi="Calibri" w:cs="Arial"/>
          <w:lang w:eastAsia="zh-CN"/>
        </w:rPr>
        <w:t xml:space="preserve">. </w:t>
      </w:r>
    </w:p>
    <w:p w14:paraId="4CAD7AA6" w14:textId="6DC3C25E" w:rsidR="004B0FB7" w:rsidRPr="00BB065C" w:rsidRDefault="000C4EA4" w:rsidP="00306507">
      <w:pPr>
        <w:pStyle w:val="a8"/>
        <w:numPr>
          <w:ilvl w:val="0"/>
          <w:numId w:val="13"/>
        </w:numPr>
        <w:adjustRightInd w:val="0"/>
        <w:snapToGrid w:val="0"/>
        <w:spacing w:after="120"/>
        <w:ind w:left="1418" w:hanging="1418"/>
        <w:contextualSpacing w:val="0"/>
        <w:rPr>
          <w:rFonts w:ascii="Calibri" w:hAnsi="Calibri" w:cs="Arial"/>
          <w:b/>
          <w:lang w:val="en-US" w:eastAsia="zh-CN"/>
        </w:rPr>
      </w:pPr>
      <w:r>
        <w:rPr>
          <w:rFonts w:ascii="Calibri" w:hAnsi="Calibri" w:cs="Arial"/>
          <w:b/>
          <w:lang w:val="en-US" w:eastAsia="zh-CN"/>
        </w:rPr>
        <w:t>If requested</w:t>
      </w:r>
      <w:r w:rsidR="00306507">
        <w:rPr>
          <w:rFonts w:ascii="Calibri" w:hAnsi="Calibri" w:cs="Arial"/>
          <w:b/>
          <w:lang w:val="en-US" w:eastAsia="zh-CN"/>
        </w:rPr>
        <w:t xml:space="preserve"> by the network</w:t>
      </w:r>
      <w:r w:rsidR="006C1BDB" w:rsidRPr="00BB065C">
        <w:rPr>
          <w:rFonts w:ascii="Calibri" w:hAnsi="Calibri" w:cs="Arial"/>
          <w:b/>
          <w:lang w:val="en-US" w:eastAsia="zh-CN"/>
        </w:rPr>
        <w:t xml:space="preserve">, </w:t>
      </w:r>
      <w:r w:rsidR="00306507">
        <w:rPr>
          <w:rFonts w:ascii="Calibri" w:hAnsi="Calibri" w:cs="Arial"/>
          <w:b/>
          <w:lang w:val="en-US" w:eastAsia="zh-CN"/>
        </w:rPr>
        <w:t xml:space="preserve">measurements </w:t>
      </w:r>
      <w:r w:rsidR="008E153C">
        <w:rPr>
          <w:rFonts w:ascii="Calibri" w:hAnsi="Calibri" w:cs="Arial"/>
          <w:b/>
          <w:lang w:val="en-US" w:eastAsia="zh-CN"/>
        </w:rPr>
        <w:t>can</w:t>
      </w:r>
      <w:r w:rsidR="00306507" w:rsidRPr="00306507">
        <w:rPr>
          <w:rFonts w:ascii="Calibri" w:hAnsi="Calibri" w:cs="Arial"/>
          <w:b/>
          <w:lang w:val="en-US" w:eastAsia="zh-CN"/>
        </w:rPr>
        <w:t xml:space="preserve"> further include RSSI for Bluetooth beacons and both RSSI and RTT for WLAN APs.</w:t>
      </w:r>
    </w:p>
    <w:p w14:paraId="2944D891" w14:textId="4CD9DB02" w:rsidR="00B74AE2" w:rsidRPr="00BB065C" w:rsidRDefault="00FA21A9" w:rsidP="00AE0D37">
      <w:pPr>
        <w:rPr>
          <w:rFonts w:ascii="Calibri" w:hAnsi="Calibri" w:cs="Arial"/>
          <w:lang w:eastAsia="zh-CN"/>
        </w:rPr>
      </w:pPr>
      <w:r w:rsidRPr="00BB065C">
        <w:rPr>
          <w:rFonts w:ascii="Calibri" w:hAnsi="Calibri" w:cs="Arial"/>
          <w:lang w:eastAsia="zh-CN"/>
        </w:rPr>
        <w:t xml:space="preserve">As we all know, the </w:t>
      </w:r>
      <w:r w:rsidR="00717E83" w:rsidRPr="00BB065C">
        <w:rPr>
          <w:rFonts w:ascii="Calibri" w:hAnsi="Calibri" w:cs="Arial"/>
          <w:lang w:eastAsia="zh-CN"/>
        </w:rPr>
        <w:t xml:space="preserve">estimated </w:t>
      </w:r>
      <w:r w:rsidRPr="00BB065C">
        <w:rPr>
          <w:rFonts w:ascii="Calibri" w:hAnsi="Calibri" w:cs="Arial"/>
          <w:lang w:eastAsia="zh-CN"/>
        </w:rPr>
        <w:t xml:space="preserve">location would be more accurate with more measurement results. To ensure </w:t>
      </w:r>
      <w:r w:rsidR="00717E83" w:rsidRPr="00BB065C">
        <w:rPr>
          <w:rFonts w:ascii="Calibri" w:hAnsi="Calibri" w:cs="Arial"/>
          <w:lang w:eastAsia="zh-CN"/>
        </w:rPr>
        <w:t xml:space="preserve">the location accuracy </w:t>
      </w:r>
      <w:r w:rsidR="00F97BDA">
        <w:rPr>
          <w:rFonts w:ascii="Calibri" w:hAnsi="Calibri" w:cs="Arial"/>
          <w:lang w:eastAsia="zh-CN"/>
        </w:rPr>
        <w:t>and</w:t>
      </w:r>
      <w:r w:rsidR="00717E83" w:rsidRPr="00BB065C">
        <w:rPr>
          <w:rFonts w:ascii="Calibri" w:hAnsi="Calibri" w:cs="Arial"/>
          <w:lang w:eastAsia="zh-CN"/>
        </w:rPr>
        <w:t xml:space="preserve"> </w:t>
      </w:r>
      <w:r w:rsidR="00F97BDA">
        <w:rPr>
          <w:rFonts w:ascii="Calibri" w:hAnsi="Calibri" w:cs="Arial"/>
          <w:lang w:eastAsia="zh-CN"/>
        </w:rPr>
        <w:t xml:space="preserve">further </w:t>
      </w:r>
      <w:r w:rsidRPr="00BB065C">
        <w:rPr>
          <w:rFonts w:ascii="Calibri" w:hAnsi="Calibri" w:cs="Arial"/>
          <w:lang w:eastAsia="zh-CN"/>
        </w:rPr>
        <w:t xml:space="preserve">the indoor MDT performance, </w:t>
      </w:r>
      <w:r w:rsidR="00F066F3" w:rsidRPr="00BB065C">
        <w:rPr>
          <w:rFonts w:ascii="Calibri" w:hAnsi="Calibri" w:cs="Arial"/>
          <w:lang w:eastAsia="zh-CN"/>
        </w:rPr>
        <w:t>collections</w:t>
      </w:r>
      <w:r w:rsidR="00AE56D5" w:rsidRPr="00BB065C">
        <w:rPr>
          <w:rFonts w:ascii="Calibri" w:hAnsi="Calibri" w:cs="Arial"/>
          <w:lang w:eastAsia="zh-CN"/>
        </w:rPr>
        <w:t xml:space="preserve"> for multiple WLAN APs or Bluetooth beacons are necessary. </w:t>
      </w:r>
      <w:r w:rsidR="00717E83" w:rsidRPr="00BB065C">
        <w:rPr>
          <w:rFonts w:ascii="Calibri" w:hAnsi="Calibri" w:cs="Arial"/>
          <w:lang w:eastAsia="zh-CN"/>
        </w:rPr>
        <w:t xml:space="preserve">The number of WLAN APs or Bluetooth beacons to be logged should be limited by a fixed upper limit like other MDT </w:t>
      </w:r>
      <w:r w:rsidR="00F97BDA" w:rsidRPr="00F97BDA">
        <w:rPr>
          <w:rFonts w:ascii="Calibri" w:hAnsi="Calibri" w:cs="Arial"/>
          <w:lang w:eastAsia="zh-CN"/>
        </w:rPr>
        <w:t xml:space="preserve">measurement </w:t>
      </w:r>
      <w:r w:rsidR="00717E83" w:rsidRPr="00BB065C">
        <w:rPr>
          <w:rFonts w:ascii="Calibri" w:hAnsi="Calibri" w:cs="Arial"/>
          <w:lang w:eastAsia="zh-CN"/>
        </w:rPr>
        <w:t xml:space="preserve">categories. </w:t>
      </w:r>
      <w:r w:rsidR="00CB455F">
        <w:rPr>
          <w:rFonts w:ascii="Calibri" w:hAnsi="Calibri" w:cs="Arial"/>
          <w:lang w:eastAsia="zh-CN"/>
        </w:rPr>
        <w:t>In TS36.331</w:t>
      </w:r>
      <w:r w:rsidR="00CB455F">
        <w:rPr>
          <w:rFonts w:ascii="Calibri" w:hAnsi="Calibri" w:cs="Arial" w:hint="eastAsia"/>
          <w:lang w:eastAsia="zh-CN"/>
        </w:rPr>
        <w:t xml:space="preserve">, </w:t>
      </w:r>
      <w:r w:rsidR="00CB455F">
        <w:rPr>
          <w:rFonts w:ascii="Calibri" w:hAnsi="Calibri" w:cs="Arial"/>
          <w:lang w:eastAsia="zh-CN"/>
        </w:rPr>
        <w:t>m</w:t>
      </w:r>
      <w:r w:rsidR="00CB455F" w:rsidRPr="00CB455F">
        <w:rPr>
          <w:rFonts w:ascii="Calibri" w:hAnsi="Calibri" w:cs="Arial"/>
          <w:lang w:eastAsia="zh-CN"/>
        </w:rPr>
        <w:t xml:space="preserve">aximum number of WLAN IDs to report </w:t>
      </w:r>
      <w:r w:rsidR="00CB455F">
        <w:rPr>
          <w:rFonts w:ascii="Calibri" w:hAnsi="Calibri" w:cs="Arial"/>
          <w:lang w:eastAsia="zh-CN"/>
        </w:rPr>
        <w:t>is 32 (</w:t>
      </w:r>
      <w:r w:rsidR="00CB455F" w:rsidRPr="00CB455F">
        <w:rPr>
          <w:rFonts w:ascii="Calibri" w:hAnsi="Calibri" w:cs="Arial"/>
          <w:lang w:eastAsia="zh-CN"/>
        </w:rPr>
        <w:t>maxWLAN-Id-Report-r14</w:t>
      </w:r>
      <w:r w:rsidR="00CB455F">
        <w:rPr>
          <w:rFonts w:ascii="Calibri" w:hAnsi="Calibri" w:cs="Arial"/>
          <w:lang w:eastAsia="zh-CN"/>
        </w:rPr>
        <w:t xml:space="preserve">). We think this value can </w:t>
      </w:r>
      <w:r w:rsidR="00DA6AA5">
        <w:rPr>
          <w:rFonts w:ascii="Calibri" w:hAnsi="Calibri" w:cs="Arial"/>
          <w:lang w:eastAsia="zh-CN"/>
        </w:rPr>
        <w:t xml:space="preserve">also </w:t>
      </w:r>
      <w:r w:rsidR="00CB455F">
        <w:rPr>
          <w:rFonts w:ascii="Calibri" w:hAnsi="Calibri" w:cs="Arial"/>
          <w:lang w:eastAsia="zh-CN"/>
        </w:rPr>
        <w:t xml:space="preserve">be </w:t>
      </w:r>
      <w:r w:rsidR="00DA6AA5">
        <w:rPr>
          <w:rFonts w:ascii="Calibri" w:hAnsi="Calibri" w:cs="Arial"/>
          <w:lang w:eastAsia="zh-CN"/>
        </w:rPr>
        <w:t>applied</w:t>
      </w:r>
      <w:r w:rsidR="00CB455F">
        <w:rPr>
          <w:rFonts w:ascii="Calibri" w:hAnsi="Calibri" w:cs="Arial"/>
          <w:lang w:eastAsia="zh-CN"/>
        </w:rPr>
        <w:t xml:space="preserve"> for the WLAN based RF fingerprint. </w:t>
      </w:r>
      <w:r w:rsidR="00DA6AA5">
        <w:rPr>
          <w:rFonts w:ascii="Calibri" w:hAnsi="Calibri" w:cs="Arial"/>
          <w:lang w:eastAsia="zh-CN"/>
        </w:rPr>
        <w:t xml:space="preserve">While for </w:t>
      </w:r>
      <w:r w:rsidR="00DA6AA5" w:rsidRPr="00DA6AA5">
        <w:rPr>
          <w:rFonts w:ascii="Calibri" w:hAnsi="Calibri" w:cs="Arial"/>
          <w:lang w:eastAsia="zh-CN"/>
        </w:rPr>
        <w:t>Bluetooth</w:t>
      </w:r>
      <w:r w:rsidR="00DA6AA5">
        <w:rPr>
          <w:rFonts w:ascii="Calibri" w:hAnsi="Calibri" w:cs="Arial"/>
          <w:lang w:eastAsia="zh-CN"/>
        </w:rPr>
        <w:t xml:space="preserve"> beacons, the maximum number has not been specified. But we can follow the </w:t>
      </w:r>
      <w:r w:rsidR="00DA6AA5" w:rsidRPr="00BB065C">
        <w:rPr>
          <w:rFonts w:ascii="Calibri" w:hAnsi="Calibri" w:cs="Arial"/>
          <w:lang w:eastAsia="zh-CN"/>
        </w:rPr>
        <w:t>upper limit</w:t>
      </w:r>
      <w:r w:rsidR="00DA6AA5">
        <w:rPr>
          <w:rFonts w:ascii="Calibri" w:hAnsi="Calibri" w:cs="Arial"/>
          <w:lang w:eastAsia="zh-CN"/>
        </w:rPr>
        <w:t xml:space="preserve"> of </w:t>
      </w:r>
      <w:r w:rsidR="00DA6AA5" w:rsidRPr="00BB065C">
        <w:rPr>
          <w:rFonts w:ascii="Calibri" w:hAnsi="Calibri" w:cs="Arial"/>
          <w:lang w:eastAsia="zh-CN"/>
        </w:rPr>
        <w:t>Bluetooth measurements</w:t>
      </w:r>
      <w:r w:rsidR="00DA6AA5">
        <w:rPr>
          <w:rFonts w:ascii="Calibri" w:hAnsi="Calibri" w:cs="Arial" w:hint="eastAsia"/>
          <w:lang w:eastAsia="zh-CN"/>
        </w:rPr>
        <w:t xml:space="preserve"> d</w:t>
      </w:r>
      <w:r w:rsidR="00DA6AA5">
        <w:rPr>
          <w:rFonts w:ascii="Calibri" w:hAnsi="Calibri" w:cs="Arial"/>
          <w:lang w:eastAsia="zh-CN"/>
        </w:rPr>
        <w:t>efined in</w:t>
      </w:r>
      <w:r w:rsidR="00FC1128">
        <w:rPr>
          <w:rFonts w:ascii="Calibri" w:hAnsi="Calibri" w:cs="Arial"/>
          <w:lang w:eastAsia="zh-CN"/>
        </w:rPr>
        <w:t xml:space="preserve"> </w:t>
      </w:r>
      <w:r w:rsidR="00717E83" w:rsidRPr="00BB065C">
        <w:rPr>
          <w:rFonts w:ascii="Calibri" w:hAnsi="Calibri" w:cs="Arial"/>
          <w:lang w:eastAsia="zh-CN"/>
        </w:rPr>
        <w:t xml:space="preserve">[3], </w:t>
      </w:r>
      <w:r w:rsidR="00DA6AA5">
        <w:rPr>
          <w:rFonts w:ascii="Calibri" w:hAnsi="Calibri" w:cs="Arial"/>
          <w:lang w:eastAsia="zh-CN"/>
        </w:rPr>
        <w:t>which is 32.</w:t>
      </w:r>
      <w:r w:rsidR="00F97BDA">
        <w:rPr>
          <w:rFonts w:ascii="Calibri" w:hAnsi="Calibri" w:cs="Arial"/>
          <w:lang w:eastAsia="zh-CN"/>
        </w:rPr>
        <w:t xml:space="preserve"> </w:t>
      </w:r>
    </w:p>
    <w:p w14:paraId="29DACCD4" w14:textId="6A5FAD1F" w:rsidR="0096614F" w:rsidRPr="00BB065C" w:rsidRDefault="00717E83" w:rsidP="00717E83">
      <w:pPr>
        <w:pStyle w:val="a8"/>
        <w:numPr>
          <w:ilvl w:val="0"/>
          <w:numId w:val="13"/>
        </w:numPr>
        <w:adjustRightInd w:val="0"/>
        <w:snapToGrid w:val="0"/>
        <w:spacing w:after="120"/>
        <w:contextualSpacing w:val="0"/>
        <w:rPr>
          <w:rFonts w:ascii="Calibri" w:hAnsi="Calibri" w:cs="Arial"/>
          <w:b/>
          <w:lang w:val="en-US" w:eastAsia="zh-CN"/>
        </w:rPr>
      </w:pPr>
      <w:r w:rsidRPr="00BB065C">
        <w:rPr>
          <w:rFonts w:ascii="Calibri" w:hAnsi="Calibri" w:cs="Arial"/>
          <w:b/>
          <w:lang w:val="en-US" w:eastAsia="zh-CN"/>
        </w:rPr>
        <w:t xml:space="preserve">The UE could log the measurement results </w:t>
      </w:r>
      <w:r w:rsidR="003732C5" w:rsidRPr="00BB065C">
        <w:rPr>
          <w:rFonts w:ascii="Calibri" w:hAnsi="Calibri" w:cs="Arial"/>
          <w:b/>
          <w:lang w:val="en-US" w:eastAsia="zh-CN"/>
        </w:rPr>
        <w:t xml:space="preserve">for </w:t>
      </w:r>
      <w:r w:rsidR="008505F6" w:rsidRPr="00BB065C">
        <w:rPr>
          <w:rFonts w:ascii="Calibri" w:hAnsi="Calibri" w:cs="Arial"/>
          <w:b/>
          <w:lang w:val="en-US" w:eastAsia="zh-CN"/>
        </w:rPr>
        <w:t xml:space="preserve">up to </w:t>
      </w:r>
      <w:r w:rsidR="00DA6AA5">
        <w:rPr>
          <w:rFonts w:ascii="Calibri" w:hAnsi="Calibri" w:cs="Arial"/>
          <w:b/>
          <w:lang w:val="en-US" w:eastAsia="zh-CN"/>
        </w:rPr>
        <w:t>32</w:t>
      </w:r>
      <w:r w:rsidR="008505F6" w:rsidRPr="00BB065C">
        <w:rPr>
          <w:rFonts w:ascii="Calibri" w:hAnsi="Calibri" w:cs="Arial"/>
          <w:b/>
          <w:lang w:val="en-US" w:eastAsia="zh-CN"/>
        </w:rPr>
        <w:t xml:space="preserve"> WLAN APs.</w:t>
      </w:r>
    </w:p>
    <w:p w14:paraId="7BBB0A34" w14:textId="27FA37E2" w:rsidR="00B96045" w:rsidRPr="00BB065C" w:rsidRDefault="003732C5" w:rsidP="003732C5">
      <w:pPr>
        <w:pStyle w:val="a8"/>
        <w:numPr>
          <w:ilvl w:val="0"/>
          <w:numId w:val="13"/>
        </w:numPr>
        <w:adjustRightInd w:val="0"/>
        <w:snapToGrid w:val="0"/>
        <w:spacing w:after="120"/>
        <w:contextualSpacing w:val="0"/>
        <w:rPr>
          <w:rFonts w:ascii="Calibri" w:hAnsi="Calibri" w:cs="Arial"/>
          <w:b/>
          <w:lang w:val="en-US" w:eastAsia="zh-CN"/>
        </w:rPr>
      </w:pPr>
      <w:r w:rsidRPr="00BB065C">
        <w:rPr>
          <w:rFonts w:ascii="Calibri" w:hAnsi="Calibri" w:cs="Arial"/>
          <w:b/>
          <w:lang w:val="en-US" w:eastAsia="zh-CN"/>
        </w:rPr>
        <w:t xml:space="preserve">The UE could log the measurement results for up to </w:t>
      </w:r>
      <w:r w:rsidR="008505F6" w:rsidRPr="00BB065C">
        <w:rPr>
          <w:rFonts w:ascii="Calibri" w:hAnsi="Calibri" w:cs="Arial"/>
          <w:b/>
          <w:lang w:val="en-US" w:eastAsia="zh-CN"/>
        </w:rPr>
        <w:t>32 Bluetooth beacons</w:t>
      </w:r>
      <w:r w:rsidRPr="00BB065C">
        <w:rPr>
          <w:rFonts w:ascii="Calibri" w:hAnsi="Calibri" w:cs="Arial"/>
          <w:b/>
          <w:lang w:val="en-US" w:eastAsia="zh-CN"/>
        </w:rPr>
        <w:t>.</w:t>
      </w:r>
    </w:p>
    <w:p w14:paraId="09B549EF" w14:textId="64D19186" w:rsidR="00760F89" w:rsidRPr="00BB065C" w:rsidRDefault="00610DD4" w:rsidP="00610DD4">
      <w:pPr>
        <w:pStyle w:val="3"/>
        <w:rPr>
          <w:rFonts w:ascii="Calibri" w:hAnsi="Calibri"/>
          <w:lang w:eastAsia="zh-CN"/>
        </w:rPr>
      </w:pPr>
      <w:r w:rsidRPr="00BB065C">
        <w:rPr>
          <w:rFonts w:ascii="Calibri" w:hAnsi="Calibri"/>
          <w:lang w:eastAsia="zh-CN"/>
        </w:rPr>
        <w:t>2.2.</w:t>
      </w:r>
      <w:r w:rsidR="00576316" w:rsidRPr="00BB065C">
        <w:rPr>
          <w:rFonts w:ascii="Calibri" w:hAnsi="Calibri"/>
          <w:lang w:eastAsia="zh-CN"/>
        </w:rPr>
        <w:t>3</w:t>
      </w:r>
      <w:r w:rsidRPr="00BB065C">
        <w:rPr>
          <w:rFonts w:ascii="Calibri" w:hAnsi="Calibri"/>
          <w:lang w:eastAsia="zh-CN"/>
        </w:rPr>
        <w:tab/>
      </w:r>
      <w:r w:rsidR="00F54270" w:rsidRPr="00BB065C">
        <w:rPr>
          <w:rFonts w:ascii="Calibri" w:hAnsi="Calibri"/>
          <w:lang w:eastAsia="zh-CN"/>
        </w:rPr>
        <w:t xml:space="preserve">UE </w:t>
      </w:r>
      <w:r w:rsidRPr="00BB065C">
        <w:rPr>
          <w:rFonts w:ascii="Calibri" w:hAnsi="Calibri"/>
          <w:lang w:eastAsia="zh-CN"/>
        </w:rPr>
        <w:t>capability</w:t>
      </w:r>
    </w:p>
    <w:p w14:paraId="7A27FFB4" w14:textId="18FC241A" w:rsidR="00610DD4" w:rsidRPr="00BB065C" w:rsidRDefault="00B84922" w:rsidP="00610DD4">
      <w:pPr>
        <w:rPr>
          <w:rFonts w:ascii="Calibri" w:hAnsi="Calibri" w:cs="Arial"/>
          <w:lang w:eastAsia="zh-CN"/>
        </w:rPr>
      </w:pPr>
      <w:r w:rsidRPr="00BB065C">
        <w:rPr>
          <w:rFonts w:ascii="Calibri" w:hAnsi="Calibri" w:cs="Arial"/>
          <w:lang w:eastAsia="zh-CN"/>
        </w:rPr>
        <w:t xml:space="preserve">Before enabling the </w:t>
      </w:r>
      <w:r w:rsidR="004B4E3C">
        <w:rPr>
          <w:rFonts w:ascii="Calibri" w:hAnsi="Calibri" w:cs="Arial"/>
          <w:lang w:eastAsia="zh-CN"/>
        </w:rPr>
        <w:t xml:space="preserve">BT/WLAN based RF fingerprint </w:t>
      </w:r>
      <w:r w:rsidR="00FD68FA" w:rsidRPr="00BB065C">
        <w:rPr>
          <w:rFonts w:ascii="Calibri" w:hAnsi="Calibri" w:cs="Arial"/>
          <w:lang w:eastAsia="zh-CN"/>
        </w:rPr>
        <w:t>function</w:t>
      </w:r>
      <w:r w:rsidR="00635AFF" w:rsidRPr="00BB065C">
        <w:rPr>
          <w:rFonts w:ascii="Calibri" w:hAnsi="Calibri" w:cs="Arial"/>
          <w:lang w:eastAsia="zh-CN"/>
        </w:rPr>
        <w:t xml:space="preserve"> to a specific </w:t>
      </w:r>
      <w:r w:rsidRPr="00BB065C">
        <w:rPr>
          <w:rFonts w:ascii="Calibri" w:hAnsi="Calibri" w:cs="Arial"/>
          <w:lang w:eastAsia="zh-CN"/>
        </w:rPr>
        <w:t>UE</w:t>
      </w:r>
      <w:r w:rsidR="00635AFF" w:rsidRPr="00BB065C">
        <w:rPr>
          <w:rFonts w:ascii="Calibri" w:hAnsi="Calibri" w:cs="Arial"/>
          <w:lang w:eastAsia="zh-CN"/>
        </w:rPr>
        <w:t>, E-UTRAN</w:t>
      </w:r>
      <w:r w:rsidRPr="00BB065C">
        <w:rPr>
          <w:rFonts w:ascii="Calibri" w:hAnsi="Calibri" w:cs="Arial"/>
          <w:lang w:eastAsia="zh-CN"/>
        </w:rPr>
        <w:t xml:space="preserve"> </w:t>
      </w:r>
      <w:r w:rsidR="00635AFF" w:rsidRPr="00BB065C">
        <w:rPr>
          <w:rFonts w:ascii="Calibri" w:hAnsi="Calibri" w:cs="Arial"/>
          <w:lang w:eastAsia="zh-CN"/>
        </w:rPr>
        <w:t>need to know whether the</w:t>
      </w:r>
      <w:r w:rsidRPr="00BB065C">
        <w:rPr>
          <w:rFonts w:ascii="Calibri" w:hAnsi="Calibri" w:cs="Arial"/>
          <w:lang w:eastAsia="zh-CN"/>
        </w:rPr>
        <w:t xml:space="preserve"> </w:t>
      </w:r>
      <w:r w:rsidR="00635AFF" w:rsidRPr="00BB065C">
        <w:rPr>
          <w:rFonts w:ascii="Calibri" w:hAnsi="Calibri" w:cs="Arial"/>
          <w:lang w:eastAsia="zh-CN"/>
        </w:rPr>
        <w:t>UE</w:t>
      </w:r>
      <w:r w:rsidRPr="00BB065C">
        <w:rPr>
          <w:rFonts w:ascii="Calibri" w:hAnsi="Calibri" w:cs="Arial"/>
          <w:lang w:eastAsia="zh-CN"/>
        </w:rPr>
        <w:t xml:space="preserve"> </w:t>
      </w:r>
      <w:r w:rsidR="00635AFF" w:rsidRPr="00BB065C">
        <w:rPr>
          <w:rFonts w:ascii="Calibri" w:hAnsi="Calibri" w:cs="Arial"/>
          <w:lang w:eastAsia="zh-CN"/>
        </w:rPr>
        <w:t>support Bluetooth /WLAN measurements or not. So 2 bit</w:t>
      </w:r>
      <w:r w:rsidR="00FD68FA" w:rsidRPr="00BB065C">
        <w:rPr>
          <w:rFonts w:ascii="Calibri" w:hAnsi="Calibri" w:cs="Arial"/>
          <w:lang w:eastAsia="zh-CN"/>
        </w:rPr>
        <w:t>s</w:t>
      </w:r>
      <w:r w:rsidR="00635AFF" w:rsidRPr="00BB065C">
        <w:rPr>
          <w:rFonts w:ascii="Calibri" w:hAnsi="Calibri" w:cs="Arial"/>
          <w:lang w:eastAsia="zh-CN"/>
        </w:rPr>
        <w:t xml:space="preserve"> should be defined for UE capabilities, one </w:t>
      </w:r>
      <w:r w:rsidR="00FD68FA" w:rsidRPr="00BB065C">
        <w:rPr>
          <w:rFonts w:ascii="Calibri" w:hAnsi="Calibri" w:cs="Arial"/>
          <w:lang w:eastAsia="zh-CN"/>
        </w:rPr>
        <w:t xml:space="preserve">is used to indicate the capability for support of Bluetooth measurements, and the other is used to </w:t>
      </w:r>
      <w:r w:rsidR="00610DD4" w:rsidRPr="00BB065C">
        <w:rPr>
          <w:rFonts w:ascii="Calibri" w:hAnsi="Calibri" w:cs="Arial"/>
          <w:lang w:eastAsia="zh-CN"/>
        </w:rPr>
        <w:t xml:space="preserve">indicate </w:t>
      </w:r>
      <w:r w:rsidR="00FD68FA" w:rsidRPr="00BB065C">
        <w:rPr>
          <w:rFonts w:ascii="Calibri" w:hAnsi="Calibri" w:cs="Arial"/>
          <w:lang w:eastAsia="zh-CN"/>
        </w:rPr>
        <w:t>the</w:t>
      </w:r>
      <w:r w:rsidR="00610DD4" w:rsidRPr="00BB065C">
        <w:rPr>
          <w:rFonts w:ascii="Calibri" w:hAnsi="Calibri" w:cs="Arial"/>
          <w:lang w:eastAsia="zh-CN"/>
        </w:rPr>
        <w:t xml:space="preserve"> capability for support of </w:t>
      </w:r>
      <w:r w:rsidR="00FD68FA" w:rsidRPr="00BB065C">
        <w:rPr>
          <w:rFonts w:ascii="Calibri" w:hAnsi="Calibri" w:cs="Arial"/>
          <w:lang w:eastAsia="zh-CN"/>
        </w:rPr>
        <w:t xml:space="preserve">WLAN </w:t>
      </w:r>
      <w:r w:rsidR="00610DD4" w:rsidRPr="00BB065C">
        <w:rPr>
          <w:rFonts w:ascii="Calibri" w:hAnsi="Calibri" w:cs="Arial"/>
          <w:lang w:eastAsia="zh-CN"/>
        </w:rPr>
        <w:t>measurements.</w:t>
      </w:r>
    </w:p>
    <w:p w14:paraId="6B898A29" w14:textId="3463C54D" w:rsidR="00610DD4" w:rsidRPr="00BB065C" w:rsidRDefault="00610DD4" w:rsidP="000E3547">
      <w:pPr>
        <w:pStyle w:val="a8"/>
        <w:numPr>
          <w:ilvl w:val="0"/>
          <w:numId w:val="13"/>
        </w:numPr>
        <w:adjustRightInd w:val="0"/>
        <w:snapToGrid w:val="0"/>
        <w:spacing w:after="120"/>
        <w:ind w:left="1134" w:hanging="1134"/>
        <w:contextualSpacing w:val="0"/>
        <w:rPr>
          <w:rFonts w:ascii="Calibri" w:hAnsi="Calibri" w:cs="Arial"/>
          <w:b/>
          <w:lang w:val="en-US" w:eastAsia="zh-CN"/>
        </w:rPr>
      </w:pPr>
      <w:r w:rsidRPr="00BB065C">
        <w:rPr>
          <w:rFonts w:ascii="Calibri" w:hAnsi="Calibri" w:cs="Arial"/>
          <w:b/>
          <w:lang w:val="en-US" w:eastAsia="zh-CN"/>
        </w:rPr>
        <w:t>2 bit</w:t>
      </w:r>
      <w:r w:rsidR="004B4E3C">
        <w:rPr>
          <w:rFonts w:ascii="Calibri" w:hAnsi="Calibri" w:cs="Arial"/>
          <w:b/>
          <w:lang w:val="en-US" w:eastAsia="zh-CN"/>
        </w:rPr>
        <w:t>s</w:t>
      </w:r>
      <w:r w:rsidRPr="00BB065C">
        <w:rPr>
          <w:rFonts w:ascii="Calibri" w:hAnsi="Calibri" w:cs="Arial"/>
          <w:b/>
          <w:lang w:val="en-US" w:eastAsia="zh-CN"/>
        </w:rPr>
        <w:t xml:space="preserve"> </w:t>
      </w:r>
      <w:r w:rsidR="000332C4" w:rsidRPr="00BB065C">
        <w:rPr>
          <w:rFonts w:ascii="Calibri" w:hAnsi="Calibri" w:cs="Arial"/>
          <w:b/>
          <w:lang w:val="en-US" w:eastAsia="zh-CN"/>
        </w:rPr>
        <w:t>should be defined</w:t>
      </w:r>
      <w:r w:rsidR="004B4E3C">
        <w:rPr>
          <w:rFonts w:ascii="Calibri" w:hAnsi="Calibri" w:cs="Arial"/>
          <w:b/>
          <w:lang w:val="en-US" w:eastAsia="zh-CN"/>
        </w:rPr>
        <w:t xml:space="preserve"> in </w:t>
      </w:r>
      <w:r w:rsidR="004B4E3C" w:rsidRPr="004B4E3C">
        <w:rPr>
          <w:rFonts w:ascii="Calibri" w:hAnsi="Calibri" w:cs="Arial"/>
          <w:b/>
          <w:lang w:val="en-US" w:eastAsia="zh-CN"/>
        </w:rPr>
        <w:t>UE capabilit</w:t>
      </w:r>
      <w:r w:rsidR="004B4E3C">
        <w:rPr>
          <w:rFonts w:ascii="Calibri" w:hAnsi="Calibri" w:cs="Arial"/>
          <w:b/>
          <w:lang w:val="en-US" w:eastAsia="zh-CN"/>
        </w:rPr>
        <w:t xml:space="preserve">y </w:t>
      </w:r>
      <w:r w:rsidR="004B4E3C" w:rsidRPr="004B4E3C">
        <w:rPr>
          <w:rFonts w:ascii="Calibri" w:hAnsi="Calibri" w:cs="Arial"/>
          <w:b/>
          <w:lang w:val="en-US" w:eastAsia="zh-CN"/>
        </w:rPr>
        <w:t xml:space="preserve">to indicate </w:t>
      </w:r>
      <w:r w:rsidR="004B4E3C">
        <w:rPr>
          <w:rFonts w:ascii="Calibri" w:hAnsi="Calibri" w:cs="Arial"/>
          <w:b/>
          <w:lang w:val="en-US" w:eastAsia="zh-CN"/>
        </w:rPr>
        <w:t>whether the UE</w:t>
      </w:r>
      <w:r w:rsidR="004B4E3C" w:rsidRPr="004B4E3C">
        <w:rPr>
          <w:rFonts w:ascii="Calibri" w:hAnsi="Calibri" w:cs="Arial"/>
          <w:b/>
          <w:lang w:val="en-US" w:eastAsia="zh-CN"/>
        </w:rPr>
        <w:t xml:space="preserve"> support Bluetooth</w:t>
      </w:r>
      <w:r w:rsidR="004B4E3C">
        <w:rPr>
          <w:rFonts w:ascii="Calibri" w:hAnsi="Calibri" w:cs="Arial"/>
          <w:b/>
          <w:lang w:val="en-US" w:eastAsia="zh-CN"/>
        </w:rPr>
        <w:t>/WLAN</w:t>
      </w:r>
      <w:r w:rsidR="004B4E3C" w:rsidRPr="004B4E3C">
        <w:rPr>
          <w:rFonts w:ascii="Calibri" w:hAnsi="Calibri" w:cs="Arial"/>
          <w:b/>
          <w:lang w:val="en-US" w:eastAsia="zh-CN"/>
        </w:rPr>
        <w:t xml:space="preserve"> measurements</w:t>
      </w:r>
      <w:r w:rsidR="004B4E3C">
        <w:rPr>
          <w:rFonts w:ascii="Calibri" w:hAnsi="Calibri" w:cs="Arial"/>
          <w:b/>
          <w:lang w:val="en-US" w:eastAsia="zh-CN"/>
        </w:rPr>
        <w:t xml:space="preserve"> or not</w:t>
      </w:r>
      <w:r w:rsidRPr="00BB065C">
        <w:rPr>
          <w:rFonts w:ascii="Calibri" w:hAnsi="Calibri" w:cs="Arial"/>
          <w:b/>
          <w:lang w:val="en-US" w:eastAsia="zh-CN"/>
        </w:rPr>
        <w:t>.</w:t>
      </w:r>
    </w:p>
    <w:p w14:paraId="17BF26A7" w14:textId="4D1ACFDB" w:rsidR="00610DD4" w:rsidRPr="00BB065C" w:rsidRDefault="00610DD4" w:rsidP="00610DD4">
      <w:pPr>
        <w:pStyle w:val="3"/>
        <w:rPr>
          <w:rFonts w:ascii="Calibri" w:hAnsi="Calibri"/>
          <w:lang w:eastAsia="zh-CN"/>
        </w:rPr>
      </w:pPr>
      <w:r w:rsidRPr="00BB065C">
        <w:rPr>
          <w:rFonts w:ascii="Calibri" w:hAnsi="Calibri"/>
          <w:lang w:eastAsia="zh-CN"/>
        </w:rPr>
        <w:t>2.2.</w:t>
      </w:r>
      <w:r w:rsidR="00576316" w:rsidRPr="00BB065C">
        <w:rPr>
          <w:rFonts w:ascii="Calibri" w:hAnsi="Calibri"/>
          <w:lang w:eastAsia="zh-CN"/>
        </w:rPr>
        <w:t>4</w:t>
      </w:r>
      <w:r w:rsidRPr="00BB065C">
        <w:rPr>
          <w:rFonts w:ascii="Calibri" w:hAnsi="Calibri"/>
          <w:lang w:eastAsia="zh-CN"/>
        </w:rPr>
        <w:tab/>
        <w:t>Impacts to UE memory</w:t>
      </w:r>
      <w:r w:rsidR="009C134B" w:rsidRPr="00BB065C">
        <w:rPr>
          <w:rFonts w:ascii="Calibri" w:hAnsi="Calibri"/>
          <w:lang w:eastAsia="zh-CN"/>
        </w:rPr>
        <w:t xml:space="preserve"> size</w:t>
      </w:r>
    </w:p>
    <w:p w14:paraId="3BAF5C77" w14:textId="3BCC559E" w:rsidR="00960CF4" w:rsidRPr="00BB065C" w:rsidRDefault="009C134B" w:rsidP="00960CF4">
      <w:pPr>
        <w:rPr>
          <w:rFonts w:ascii="Calibri" w:hAnsi="Calibri" w:cs="Arial"/>
          <w:lang w:eastAsia="zh-CN"/>
        </w:rPr>
      </w:pPr>
      <w:r w:rsidRPr="00BB065C">
        <w:rPr>
          <w:rFonts w:ascii="Calibri" w:hAnsi="Calibri" w:cs="Arial"/>
          <w:lang w:eastAsia="zh-CN"/>
        </w:rPr>
        <w:t>As suggested in the previ</w:t>
      </w:r>
      <w:r w:rsidR="00960CF4" w:rsidRPr="00BB065C">
        <w:rPr>
          <w:rFonts w:ascii="Calibri" w:hAnsi="Calibri" w:cs="Arial"/>
          <w:lang w:eastAsia="zh-CN"/>
        </w:rPr>
        <w:t xml:space="preserve">ous section, measurement results for up to </w:t>
      </w:r>
      <w:r w:rsidR="007575E5">
        <w:rPr>
          <w:rFonts w:ascii="Calibri" w:hAnsi="Calibri" w:cs="Arial"/>
          <w:lang w:eastAsia="zh-CN"/>
        </w:rPr>
        <w:t>32</w:t>
      </w:r>
      <w:r w:rsidR="00960CF4" w:rsidRPr="00BB065C">
        <w:rPr>
          <w:rFonts w:ascii="Calibri" w:hAnsi="Calibri" w:cs="Arial"/>
          <w:lang w:eastAsia="zh-CN"/>
        </w:rPr>
        <w:t xml:space="preserve"> WLAN APs and up to 32 Bluetooth beacons could be reported simultaneously. Assuming the WLAN/ Bluetooth measurement Information have the following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834"/>
      </w:tblGrid>
      <w:tr w:rsidR="001C6872" w:rsidRPr="00BB065C" w14:paraId="39958386" w14:textId="77777777" w:rsidTr="002E5CA4">
        <w:trPr>
          <w:jc w:val="center"/>
        </w:trPr>
        <w:tc>
          <w:tcPr>
            <w:tcW w:w="6582" w:type="dxa"/>
            <w:gridSpan w:val="2"/>
            <w:shd w:val="clear" w:color="auto" w:fill="E7E6E6" w:themeFill="background2"/>
          </w:tcPr>
          <w:p w14:paraId="176C8776" w14:textId="3AC83BEB" w:rsidR="001C6872" w:rsidRPr="00BB065C" w:rsidRDefault="001C6872" w:rsidP="00565460">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b/>
                <w:sz w:val="18"/>
                <w:lang w:eastAsia="ja-JP"/>
              </w:rPr>
              <w:t>Bluetooth measurement Information</w:t>
            </w:r>
          </w:p>
        </w:tc>
      </w:tr>
      <w:tr w:rsidR="00960CF4" w:rsidRPr="00BB065C" w14:paraId="4349DA56" w14:textId="77777777" w:rsidTr="002E5CA4">
        <w:trPr>
          <w:jc w:val="center"/>
        </w:trPr>
        <w:tc>
          <w:tcPr>
            <w:tcW w:w="4748" w:type="dxa"/>
          </w:tcPr>
          <w:p w14:paraId="37E3745C" w14:textId="77777777" w:rsidR="00960CF4" w:rsidRPr="00BB065C" w:rsidRDefault="00960CF4" w:rsidP="00565460">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MAC Address</w:t>
            </w:r>
          </w:p>
        </w:tc>
        <w:tc>
          <w:tcPr>
            <w:tcW w:w="1834" w:type="dxa"/>
            <w:vAlign w:val="center"/>
          </w:tcPr>
          <w:p w14:paraId="2BF3CE9B" w14:textId="5B4E2C31" w:rsidR="00DA6AA5" w:rsidRPr="00DA6AA5" w:rsidRDefault="00DA6AA5" w:rsidP="00DA6AA5">
            <w:pPr>
              <w:keepNext/>
              <w:keepLines/>
              <w:overflowPunct w:val="0"/>
              <w:autoSpaceDE w:val="0"/>
              <w:autoSpaceDN w:val="0"/>
              <w:adjustRightInd w:val="0"/>
              <w:spacing w:after="0"/>
              <w:jc w:val="center"/>
              <w:textAlignment w:val="baseline"/>
              <w:rPr>
                <w:rFonts w:ascii="Calibri" w:eastAsiaTheme="minorEastAsia" w:hAnsi="Calibri"/>
                <w:sz w:val="18"/>
                <w:lang w:eastAsia="ja-JP"/>
              </w:rPr>
            </w:pPr>
            <w:r>
              <w:rPr>
                <w:rFonts w:ascii="Calibri" w:hAnsi="Calibri"/>
                <w:sz w:val="18"/>
                <w:lang w:eastAsia="ja-JP"/>
              </w:rPr>
              <w:t>6 byte</w:t>
            </w:r>
          </w:p>
        </w:tc>
      </w:tr>
      <w:tr w:rsidR="00960CF4" w:rsidRPr="00BB065C" w14:paraId="72F8638F" w14:textId="77777777" w:rsidTr="002E5CA4">
        <w:trPr>
          <w:jc w:val="center"/>
        </w:trPr>
        <w:tc>
          <w:tcPr>
            <w:tcW w:w="4748" w:type="dxa"/>
          </w:tcPr>
          <w:p w14:paraId="034A00C5" w14:textId="0F16086E" w:rsidR="00960CF4" w:rsidRPr="00BB065C" w:rsidRDefault="00960CF4" w:rsidP="00565460">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Received Signal Strength (RSSI)</w:t>
            </w:r>
          </w:p>
        </w:tc>
        <w:tc>
          <w:tcPr>
            <w:tcW w:w="1834" w:type="dxa"/>
            <w:vAlign w:val="center"/>
          </w:tcPr>
          <w:p w14:paraId="490C2BC8" w14:textId="77EDA5AF" w:rsidR="00960CF4" w:rsidRPr="00BB065C" w:rsidRDefault="00960CF4" w:rsidP="00565460">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1 byte</w:t>
            </w:r>
          </w:p>
        </w:tc>
      </w:tr>
      <w:tr w:rsidR="001C6872" w:rsidRPr="00BB065C" w14:paraId="3F948684" w14:textId="77777777" w:rsidTr="002E5CA4">
        <w:trPr>
          <w:jc w:val="center"/>
        </w:trPr>
        <w:tc>
          <w:tcPr>
            <w:tcW w:w="6582" w:type="dxa"/>
            <w:gridSpan w:val="2"/>
            <w:shd w:val="clear" w:color="auto" w:fill="E7E6E6" w:themeFill="background2"/>
          </w:tcPr>
          <w:p w14:paraId="2901A7F1" w14:textId="5F05A57D" w:rsidR="001C6872" w:rsidRPr="00BB065C" w:rsidRDefault="001C6872" w:rsidP="00565460">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b/>
                <w:sz w:val="18"/>
                <w:lang w:eastAsia="ja-JP"/>
              </w:rPr>
              <w:t>WLAN measurement Information</w:t>
            </w:r>
          </w:p>
        </w:tc>
      </w:tr>
      <w:tr w:rsidR="00960CF4" w:rsidRPr="00BB065C" w14:paraId="7079FC1F" w14:textId="77777777" w:rsidTr="002E5CA4">
        <w:trPr>
          <w:jc w:val="center"/>
        </w:trPr>
        <w:tc>
          <w:tcPr>
            <w:tcW w:w="4748" w:type="dxa"/>
          </w:tcPr>
          <w:p w14:paraId="3FF9581C" w14:textId="7272CB91" w:rsidR="00960CF4" w:rsidRPr="00BB065C" w:rsidRDefault="00960CF4" w:rsidP="00565460">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BSSID/</w:t>
            </w:r>
            <w:r w:rsidRPr="00BB065C">
              <w:rPr>
                <w:rFonts w:ascii="Calibri" w:hAnsi="Calibri"/>
              </w:rPr>
              <w:t xml:space="preserve"> </w:t>
            </w:r>
            <w:r w:rsidRPr="00BB065C">
              <w:rPr>
                <w:rFonts w:ascii="Calibri" w:hAnsi="Calibri"/>
                <w:sz w:val="18"/>
                <w:lang w:eastAsia="ja-JP"/>
              </w:rPr>
              <w:t>SSID</w:t>
            </w:r>
          </w:p>
        </w:tc>
        <w:tc>
          <w:tcPr>
            <w:tcW w:w="1834" w:type="dxa"/>
            <w:vAlign w:val="center"/>
          </w:tcPr>
          <w:p w14:paraId="5BB60210" w14:textId="67B591CD" w:rsidR="00960CF4" w:rsidRPr="00BB065C" w:rsidRDefault="002E5CA4" w:rsidP="00565460">
            <w:pPr>
              <w:keepNext/>
              <w:keepLines/>
              <w:overflowPunct w:val="0"/>
              <w:autoSpaceDE w:val="0"/>
              <w:autoSpaceDN w:val="0"/>
              <w:adjustRightInd w:val="0"/>
              <w:spacing w:after="0"/>
              <w:jc w:val="center"/>
              <w:textAlignment w:val="baseline"/>
              <w:rPr>
                <w:rFonts w:ascii="Calibri" w:hAnsi="Calibri"/>
                <w:sz w:val="18"/>
                <w:lang w:eastAsia="ja-JP"/>
              </w:rPr>
            </w:pPr>
            <w:r>
              <w:rPr>
                <w:rFonts w:ascii="Calibri" w:hAnsi="Calibri"/>
                <w:sz w:val="18"/>
                <w:lang w:eastAsia="ja-JP"/>
              </w:rPr>
              <w:t>6</w:t>
            </w:r>
            <w:r>
              <w:t xml:space="preserve"> </w:t>
            </w:r>
            <w:r w:rsidRPr="002E5CA4">
              <w:rPr>
                <w:rFonts w:ascii="Calibri" w:hAnsi="Calibri"/>
                <w:sz w:val="18"/>
                <w:lang w:eastAsia="ja-JP"/>
              </w:rPr>
              <w:t xml:space="preserve">byte </w:t>
            </w:r>
            <w:r>
              <w:rPr>
                <w:rFonts w:ascii="Calibri" w:hAnsi="Calibri"/>
                <w:sz w:val="18"/>
                <w:lang w:eastAsia="ja-JP"/>
              </w:rPr>
              <w:t>+32</w:t>
            </w:r>
            <w:r w:rsidR="00960CF4" w:rsidRPr="00BB065C">
              <w:rPr>
                <w:rFonts w:ascii="Calibri" w:hAnsi="Calibri"/>
                <w:sz w:val="18"/>
                <w:lang w:eastAsia="ja-JP"/>
              </w:rPr>
              <w:t xml:space="preserve"> byte</w:t>
            </w:r>
          </w:p>
        </w:tc>
      </w:tr>
      <w:tr w:rsidR="00960CF4" w:rsidRPr="00BB065C" w14:paraId="4B3189CD" w14:textId="77777777" w:rsidTr="002E5CA4">
        <w:trPr>
          <w:jc w:val="center"/>
        </w:trPr>
        <w:tc>
          <w:tcPr>
            <w:tcW w:w="4748" w:type="dxa"/>
          </w:tcPr>
          <w:p w14:paraId="00BD7E42" w14:textId="77777777" w:rsidR="00960CF4" w:rsidRPr="00BB065C" w:rsidRDefault="00960CF4" w:rsidP="00565460">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Received Signal Strength (RSSI)</w:t>
            </w:r>
          </w:p>
        </w:tc>
        <w:tc>
          <w:tcPr>
            <w:tcW w:w="1834" w:type="dxa"/>
          </w:tcPr>
          <w:p w14:paraId="00A16879" w14:textId="31D21E27" w:rsidR="00960CF4" w:rsidRPr="00BB065C" w:rsidRDefault="00960CF4" w:rsidP="00565460">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1 byte</w:t>
            </w:r>
          </w:p>
        </w:tc>
      </w:tr>
      <w:tr w:rsidR="00960CF4" w:rsidRPr="00BB065C" w14:paraId="434E6780" w14:textId="77777777" w:rsidTr="002E5CA4">
        <w:trPr>
          <w:jc w:val="center"/>
        </w:trPr>
        <w:tc>
          <w:tcPr>
            <w:tcW w:w="4748" w:type="dxa"/>
          </w:tcPr>
          <w:p w14:paraId="46806A61" w14:textId="77777777" w:rsidR="00960CF4" w:rsidRPr="00BB065C" w:rsidRDefault="00960CF4" w:rsidP="00565460">
            <w:pPr>
              <w:keepNext/>
              <w:keepLines/>
              <w:overflowPunct w:val="0"/>
              <w:autoSpaceDE w:val="0"/>
              <w:autoSpaceDN w:val="0"/>
              <w:adjustRightInd w:val="0"/>
              <w:spacing w:after="0"/>
              <w:ind w:left="720"/>
              <w:textAlignment w:val="baseline"/>
              <w:rPr>
                <w:rFonts w:ascii="Calibri" w:hAnsi="Calibri"/>
                <w:sz w:val="18"/>
                <w:lang w:eastAsia="ja-JP"/>
              </w:rPr>
            </w:pPr>
            <w:r w:rsidRPr="00BB065C">
              <w:rPr>
                <w:rFonts w:ascii="Calibri" w:hAnsi="Calibri"/>
                <w:sz w:val="18"/>
                <w:lang w:eastAsia="ja-JP"/>
              </w:rPr>
              <w:t>Round Trip Time (RTT)</w:t>
            </w:r>
          </w:p>
        </w:tc>
        <w:tc>
          <w:tcPr>
            <w:tcW w:w="1834" w:type="dxa"/>
          </w:tcPr>
          <w:p w14:paraId="477DE1DB" w14:textId="50560EF9" w:rsidR="00960CF4" w:rsidRPr="00BB065C" w:rsidRDefault="00960CF4" w:rsidP="00565460">
            <w:pPr>
              <w:keepNext/>
              <w:keepLines/>
              <w:overflowPunct w:val="0"/>
              <w:autoSpaceDE w:val="0"/>
              <w:autoSpaceDN w:val="0"/>
              <w:adjustRightInd w:val="0"/>
              <w:spacing w:after="0"/>
              <w:jc w:val="center"/>
              <w:textAlignment w:val="baseline"/>
              <w:rPr>
                <w:rFonts w:ascii="Calibri" w:hAnsi="Calibri"/>
                <w:sz w:val="18"/>
                <w:lang w:eastAsia="ja-JP"/>
              </w:rPr>
            </w:pPr>
            <w:r w:rsidRPr="00BB065C">
              <w:rPr>
                <w:rFonts w:ascii="Calibri" w:hAnsi="Calibri"/>
                <w:sz w:val="18"/>
                <w:lang w:eastAsia="ja-JP"/>
              </w:rPr>
              <w:t>3byte + 11 bit</w:t>
            </w:r>
          </w:p>
        </w:tc>
      </w:tr>
    </w:tbl>
    <w:p w14:paraId="4F003976" w14:textId="77777777" w:rsidR="00960CF4" w:rsidRPr="00BB065C" w:rsidRDefault="00960CF4" w:rsidP="00960CF4">
      <w:pPr>
        <w:rPr>
          <w:rFonts w:ascii="Calibri" w:hAnsi="Calibri"/>
          <w:lang w:eastAsia="zh-CN"/>
        </w:rPr>
      </w:pPr>
    </w:p>
    <w:p w14:paraId="62BCBC86" w14:textId="0F4289F1" w:rsidR="00960CF4" w:rsidRPr="00BB065C" w:rsidRDefault="00960CF4" w:rsidP="00960CF4">
      <w:pPr>
        <w:rPr>
          <w:rFonts w:ascii="Calibri" w:hAnsi="Calibri" w:cs="Arial"/>
          <w:lang w:eastAsia="zh-CN"/>
        </w:rPr>
      </w:pPr>
      <w:r w:rsidRPr="00BB065C">
        <w:rPr>
          <w:rFonts w:ascii="Calibri" w:hAnsi="Calibri" w:cs="Arial"/>
          <w:lang w:eastAsia="zh-CN"/>
        </w:rPr>
        <w:t xml:space="preserve">The maximum memory size consumed for </w:t>
      </w:r>
      <w:r w:rsidR="00DA6AA5">
        <w:rPr>
          <w:rFonts w:ascii="Calibri" w:hAnsi="Calibri" w:cs="Arial"/>
          <w:lang w:eastAsia="zh-CN"/>
        </w:rPr>
        <w:t>32</w:t>
      </w:r>
      <w:r w:rsidRPr="00BB065C">
        <w:rPr>
          <w:rFonts w:ascii="Calibri" w:hAnsi="Calibri" w:cs="Arial"/>
          <w:lang w:eastAsia="zh-CN"/>
        </w:rPr>
        <w:t xml:space="preserve"> WLAN APs and 32 Bluetooth beacons is </w:t>
      </w:r>
      <w:r w:rsidR="002E5CA4">
        <w:rPr>
          <w:rFonts w:ascii="Calibri" w:hAnsi="Calibri" w:cs="Arial"/>
          <w:lang w:eastAsia="zh-CN"/>
        </w:rPr>
        <w:t>1612</w:t>
      </w:r>
      <w:r w:rsidR="001C6872" w:rsidRPr="00BB065C">
        <w:rPr>
          <w:rFonts w:ascii="Calibri" w:hAnsi="Calibri" w:cs="Arial"/>
          <w:lang w:eastAsia="zh-CN"/>
        </w:rPr>
        <w:t xml:space="preserve"> bytes. Considering the minimum memory for log storage is 64kB which was agreed to be expanded from 32kB in RAN2#72bis [5], we think the current UE memory is still abundant. </w:t>
      </w:r>
    </w:p>
    <w:p w14:paraId="6BB31834" w14:textId="33B2374D" w:rsidR="00610DD4" w:rsidRPr="00BB065C" w:rsidRDefault="001C6872" w:rsidP="00610DD4">
      <w:pPr>
        <w:pStyle w:val="a8"/>
        <w:numPr>
          <w:ilvl w:val="0"/>
          <w:numId w:val="13"/>
        </w:numPr>
        <w:adjustRightInd w:val="0"/>
        <w:snapToGrid w:val="0"/>
        <w:spacing w:after="120"/>
        <w:contextualSpacing w:val="0"/>
        <w:rPr>
          <w:rFonts w:ascii="Calibri" w:hAnsi="Calibri" w:cs="Arial"/>
          <w:b/>
          <w:lang w:val="en-US" w:eastAsia="zh-CN"/>
        </w:rPr>
      </w:pPr>
      <w:r w:rsidRPr="00BB065C">
        <w:rPr>
          <w:rFonts w:ascii="Calibri" w:hAnsi="Calibri" w:cs="Arial"/>
          <w:b/>
          <w:lang w:val="en-US" w:eastAsia="zh-CN"/>
        </w:rPr>
        <w:t xml:space="preserve">Not need to expend </w:t>
      </w:r>
      <w:r w:rsidR="00C8716D" w:rsidRPr="00BB065C">
        <w:rPr>
          <w:rFonts w:ascii="Calibri" w:hAnsi="Calibri" w:cs="Arial"/>
          <w:b/>
          <w:lang w:val="en-US" w:eastAsia="zh-CN"/>
        </w:rPr>
        <w:t>UE memory</w:t>
      </w:r>
      <w:r w:rsidR="00960CF4" w:rsidRPr="00BB065C">
        <w:rPr>
          <w:rFonts w:ascii="Calibri" w:hAnsi="Calibri" w:cs="Arial"/>
          <w:b/>
          <w:lang w:val="en-US" w:eastAsia="zh-CN"/>
        </w:rPr>
        <w:t xml:space="preserve"> size</w:t>
      </w:r>
      <w:r w:rsidRPr="00BB065C">
        <w:rPr>
          <w:rFonts w:ascii="Calibri" w:hAnsi="Calibri"/>
        </w:rPr>
        <w:t xml:space="preserve"> </w:t>
      </w:r>
      <w:r w:rsidRPr="00BB065C">
        <w:rPr>
          <w:rFonts w:ascii="Calibri" w:hAnsi="Calibri" w:cs="Arial"/>
          <w:b/>
          <w:lang w:val="en-US" w:eastAsia="zh-CN"/>
        </w:rPr>
        <w:t>for log storage.</w:t>
      </w:r>
    </w:p>
    <w:p w14:paraId="43A12B72" w14:textId="122EE037" w:rsidR="00CD4C7B" w:rsidRPr="00BB065C" w:rsidRDefault="004C0C49" w:rsidP="00CD4C7B">
      <w:pPr>
        <w:pStyle w:val="1"/>
        <w:rPr>
          <w:rFonts w:ascii="Calibri" w:hAnsi="Calibri" w:cs="Arial"/>
        </w:rPr>
      </w:pPr>
      <w:r w:rsidRPr="00BB065C">
        <w:rPr>
          <w:rFonts w:ascii="Calibri" w:hAnsi="Calibri" w:cs="Arial"/>
          <w:lang w:eastAsia="zh-CN"/>
        </w:rPr>
        <w:t>3</w:t>
      </w:r>
      <w:r w:rsidR="00CD4C7B" w:rsidRPr="00BB065C">
        <w:rPr>
          <w:rFonts w:ascii="Calibri" w:hAnsi="Calibri" w:cs="Arial"/>
        </w:rPr>
        <w:tab/>
      </w:r>
      <w:r w:rsidR="001F5C44" w:rsidRPr="00BB065C">
        <w:rPr>
          <w:rFonts w:ascii="Calibri" w:hAnsi="Calibri" w:cs="Arial"/>
        </w:rPr>
        <w:t>Conclusion</w:t>
      </w:r>
    </w:p>
    <w:p w14:paraId="53097C27" w14:textId="3DCA9433" w:rsidR="008E4CC1" w:rsidRPr="00BB065C" w:rsidRDefault="008E4CC1" w:rsidP="00B30A6F">
      <w:pPr>
        <w:rPr>
          <w:rFonts w:ascii="Calibri" w:hAnsi="Calibri" w:cs="Arial"/>
        </w:rPr>
      </w:pPr>
      <w:r w:rsidRPr="00BB065C">
        <w:rPr>
          <w:rFonts w:ascii="Calibri" w:hAnsi="Calibri" w:cs="Arial"/>
        </w:rPr>
        <w:t xml:space="preserve">In summary, </w:t>
      </w:r>
      <w:r w:rsidR="005157EC" w:rsidRPr="00BB065C">
        <w:rPr>
          <w:rFonts w:ascii="Calibri" w:hAnsi="Calibri" w:cs="Arial"/>
          <w:lang w:eastAsia="zh-CN"/>
        </w:rPr>
        <w:t xml:space="preserve">our considerations </w:t>
      </w:r>
      <w:r w:rsidR="00BB065C" w:rsidRPr="00BB065C">
        <w:rPr>
          <w:rFonts w:ascii="Calibri" w:hAnsi="Calibri" w:cs="Arial"/>
          <w:lang w:eastAsia="zh-CN"/>
        </w:rPr>
        <w:t xml:space="preserve">and recommendations </w:t>
      </w:r>
      <w:r w:rsidR="005157EC" w:rsidRPr="00BB065C">
        <w:rPr>
          <w:rFonts w:ascii="Calibri" w:hAnsi="Calibri" w:cs="Arial"/>
          <w:lang w:eastAsia="zh-CN"/>
        </w:rPr>
        <w:t>are list below</w:t>
      </w:r>
      <w:r w:rsidRPr="00BB065C">
        <w:rPr>
          <w:rFonts w:ascii="Calibri" w:hAnsi="Calibri" w:cs="Arial"/>
        </w:rPr>
        <w:t>:</w:t>
      </w:r>
    </w:p>
    <w:p w14:paraId="70BF381D" w14:textId="73360376" w:rsidR="00BB065C" w:rsidRPr="00BB065C" w:rsidRDefault="00BB065C" w:rsidP="00BB065C">
      <w:pPr>
        <w:pStyle w:val="a8"/>
        <w:numPr>
          <w:ilvl w:val="0"/>
          <w:numId w:val="41"/>
        </w:numPr>
        <w:adjustRightInd w:val="0"/>
        <w:snapToGrid w:val="0"/>
        <w:spacing w:after="120"/>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 xml:space="preserve">Modifications to the </w:t>
      </w:r>
      <w:r w:rsidR="00646764">
        <w:rPr>
          <w:rFonts w:ascii="Calibri" w:eastAsia="微软雅黑" w:hAnsi="Calibri" w:cs="微软雅黑"/>
          <w:b/>
          <w:lang w:val="en-US" w:eastAsia="zh-CN"/>
        </w:rPr>
        <w:t>LPP</w:t>
      </w:r>
      <w:r w:rsidRPr="00BB065C">
        <w:rPr>
          <w:rFonts w:ascii="Calibri" w:eastAsia="微软雅黑" w:hAnsi="Calibri" w:cs="微软雅黑"/>
          <w:b/>
          <w:lang w:val="en-US" w:eastAsia="zh-CN"/>
        </w:rPr>
        <w:t xml:space="preserve"> specifications are required, for example:</w:t>
      </w:r>
    </w:p>
    <w:p w14:paraId="72D8B4EE" w14:textId="77777777" w:rsidR="00BB065C" w:rsidRPr="00BB065C" w:rsidRDefault="00BB065C" w:rsidP="00BB065C">
      <w:pPr>
        <w:pStyle w:val="a8"/>
        <w:numPr>
          <w:ilvl w:val="0"/>
          <w:numId w:val="39"/>
        </w:numPr>
        <w:adjustRightInd w:val="0"/>
        <w:snapToGrid w:val="0"/>
        <w:spacing w:after="120"/>
        <w:ind w:left="1701" w:hanging="425"/>
        <w:rPr>
          <w:rFonts w:ascii="Calibri" w:eastAsia="微软雅黑" w:hAnsi="Calibri" w:cs="微软雅黑"/>
          <w:b/>
          <w:lang w:val="en-US" w:eastAsia="zh-CN"/>
        </w:rPr>
      </w:pPr>
      <w:r w:rsidRPr="00BB065C">
        <w:rPr>
          <w:rFonts w:ascii="Calibri" w:eastAsia="微软雅黑" w:hAnsi="Calibri" w:cs="微软雅黑"/>
          <w:b/>
          <w:lang w:val="en-US" w:eastAsia="zh-CN"/>
        </w:rPr>
        <w:t>two mandatory fields should be introduced to ensure the matching between logged MDT measurements and location information;</w:t>
      </w:r>
    </w:p>
    <w:p w14:paraId="7EA20D29" w14:textId="77777777" w:rsidR="00BB065C" w:rsidRPr="00BB065C" w:rsidRDefault="00BB065C" w:rsidP="00BB065C">
      <w:pPr>
        <w:pStyle w:val="a8"/>
        <w:numPr>
          <w:ilvl w:val="0"/>
          <w:numId w:val="39"/>
        </w:numPr>
        <w:adjustRightInd w:val="0"/>
        <w:snapToGrid w:val="0"/>
        <w:spacing w:after="120"/>
        <w:ind w:left="1701" w:hanging="425"/>
        <w:rPr>
          <w:rFonts w:ascii="Calibri" w:eastAsia="微软雅黑" w:hAnsi="Calibri" w:cs="微软雅黑"/>
          <w:b/>
          <w:lang w:val="en-US" w:eastAsia="zh-CN"/>
        </w:rPr>
      </w:pPr>
      <w:r w:rsidRPr="00BB065C">
        <w:rPr>
          <w:rFonts w:ascii="Calibri" w:eastAsia="微软雅黑" w:hAnsi="Calibri" w:cs="微软雅黑"/>
          <w:b/>
          <w:lang w:val="en-US" w:eastAsia="zh-CN"/>
        </w:rPr>
        <w:t>a minimum UE memory for location information storage should be introduced;</w:t>
      </w:r>
    </w:p>
    <w:p w14:paraId="29DFE418" w14:textId="77777777" w:rsidR="00BB065C" w:rsidRPr="00BB065C" w:rsidRDefault="00BB065C" w:rsidP="00BB065C">
      <w:pPr>
        <w:pStyle w:val="a8"/>
        <w:numPr>
          <w:ilvl w:val="0"/>
          <w:numId w:val="39"/>
        </w:numPr>
        <w:adjustRightInd w:val="0"/>
        <w:snapToGrid w:val="0"/>
        <w:spacing w:after="120"/>
        <w:ind w:left="1701" w:hanging="425"/>
        <w:rPr>
          <w:rFonts w:ascii="Calibri" w:eastAsia="微软雅黑" w:hAnsi="Calibri" w:cs="微软雅黑"/>
          <w:b/>
          <w:lang w:val="en-US" w:eastAsia="zh-CN"/>
        </w:rPr>
      </w:pPr>
      <w:r w:rsidRPr="00BB065C">
        <w:rPr>
          <w:rFonts w:ascii="Calibri" w:eastAsia="微软雅黑" w:hAnsi="Calibri" w:cs="微软雅黑"/>
          <w:b/>
          <w:lang w:val="en-US" w:eastAsia="zh-CN"/>
        </w:rPr>
        <w:t>signalling message carrying the BT beacon list should be defined to indicate UE to measure a specific group of BT beacons.</w:t>
      </w:r>
    </w:p>
    <w:p w14:paraId="3A0D6078" w14:textId="168C29C1" w:rsidR="00BB065C" w:rsidRPr="00BB065C" w:rsidRDefault="00BB065C" w:rsidP="00BB065C">
      <w:pPr>
        <w:pStyle w:val="a8"/>
        <w:numPr>
          <w:ilvl w:val="0"/>
          <w:numId w:val="41"/>
        </w:numPr>
        <w:adjustRightInd w:val="0"/>
        <w:snapToGrid w:val="0"/>
        <w:spacing w:after="120"/>
        <w:ind w:left="1701" w:hanging="1701"/>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 xml:space="preserve">Additional requirements on UE and network are needed if we use </w:t>
      </w:r>
      <w:r w:rsidR="00646764">
        <w:rPr>
          <w:rFonts w:ascii="Calibri" w:eastAsia="微软雅黑" w:hAnsi="Calibri" w:cs="微软雅黑"/>
          <w:b/>
          <w:lang w:val="en-US" w:eastAsia="zh-CN"/>
        </w:rPr>
        <w:t>LPP</w:t>
      </w:r>
      <w:r w:rsidRPr="00BB065C">
        <w:rPr>
          <w:rFonts w:ascii="Calibri" w:eastAsia="微软雅黑" w:hAnsi="Calibri" w:cs="微软雅黑"/>
          <w:b/>
          <w:lang w:val="en-US" w:eastAsia="zh-CN"/>
        </w:rPr>
        <w:t xml:space="preserve"> mechanism to obtain UE location.</w:t>
      </w:r>
    </w:p>
    <w:p w14:paraId="5A3BA30B" w14:textId="6CA62118" w:rsidR="00BB065C" w:rsidRPr="00BB065C" w:rsidRDefault="00BB065C" w:rsidP="00BB065C">
      <w:pPr>
        <w:pStyle w:val="a8"/>
        <w:numPr>
          <w:ilvl w:val="0"/>
          <w:numId w:val="41"/>
        </w:numPr>
        <w:adjustRightInd w:val="0"/>
        <w:snapToGrid w:val="0"/>
        <w:spacing w:after="120"/>
        <w:ind w:left="1701" w:hanging="1701"/>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 xml:space="preserve">The procedure is complex and the overhead is large if we use </w:t>
      </w:r>
      <w:r w:rsidR="00646764">
        <w:rPr>
          <w:rFonts w:ascii="Calibri" w:eastAsia="微软雅黑" w:hAnsi="Calibri" w:cs="微软雅黑"/>
          <w:b/>
          <w:lang w:val="en-US" w:eastAsia="zh-CN"/>
        </w:rPr>
        <w:t>LPP</w:t>
      </w:r>
      <w:r w:rsidRPr="00BB065C">
        <w:rPr>
          <w:rFonts w:ascii="Calibri" w:eastAsia="微软雅黑" w:hAnsi="Calibri" w:cs="微软雅黑"/>
          <w:b/>
          <w:lang w:val="en-US" w:eastAsia="zh-CN"/>
        </w:rPr>
        <w:t xml:space="preserve"> mechanism to obtain UE location.</w:t>
      </w:r>
    </w:p>
    <w:p w14:paraId="16E499D8" w14:textId="798D2AC9" w:rsidR="00BB065C" w:rsidRPr="00BB065C" w:rsidRDefault="00BB065C" w:rsidP="00BB065C">
      <w:pPr>
        <w:pStyle w:val="a8"/>
        <w:numPr>
          <w:ilvl w:val="0"/>
          <w:numId w:val="40"/>
        </w:numPr>
        <w:adjustRightInd w:val="0"/>
        <w:snapToGrid w:val="0"/>
        <w:spacing w:after="120"/>
        <w:ind w:left="1418" w:hanging="1418"/>
        <w:contextualSpacing w:val="0"/>
        <w:rPr>
          <w:rFonts w:ascii="Calibri" w:eastAsiaTheme="majorEastAsia" w:hAnsi="Calibri" w:cs="Arial"/>
          <w:b/>
          <w:lang w:val="en-US" w:eastAsia="zh-CN"/>
        </w:rPr>
      </w:pPr>
      <w:r w:rsidRPr="00BB065C">
        <w:rPr>
          <w:rFonts w:ascii="Calibri" w:eastAsia="微软雅黑" w:hAnsi="Calibri" w:cs="微软雅黑"/>
          <w:b/>
          <w:lang w:val="en-US" w:eastAsia="zh-CN"/>
        </w:rPr>
        <w:t xml:space="preserve">UE reports ASN.1 encoded </w:t>
      </w:r>
      <w:r w:rsidRPr="00BB065C">
        <w:rPr>
          <w:rFonts w:ascii="Calibri" w:eastAsiaTheme="majorEastAsia" w:hAnsi="Calibri" w:cs="Arial"/>
          <w:b/>
          <w:lang w:val="en-US" w:eastAsia="zh-CN"/>
        </w:rPr>
        <w:t>WLAN/BT</w:t>
      </w:r>
      <w:r w:rsidRPr="00BB065C">
        <w:rPr>
          <w:rFonts w:ascii="Calibri" w:eastAsia="微软雅黑" w:hAnsi="Calibri" w:cs="微软雅黑"/>
          <w:b/>
          <w:lang w:val="en-US" w:eastAsia="zh-CN"/>
        </w:rPr>
        <w:t xml:space="preserve"> measurements to eNB instead of </w:t>
      </w:r>
      <w:r w:rsidR="00876D48">
        <w:rPr>
          <w:rFonts w:ascii="Calibri" w:eastAsia="微软雅黑" w:hAnsi="Calibri" w:cs="微软雅黑"/>
          <w:b/>
          <w:lang w:val="en-US" w:eastAsia="zh-CN"/>
        </w:rPr>
        <w:t xml:space="preserve">to </w:t>
      </w:r>
      <w:r w:rsidRPr="00BB065C">
        <w:rPr>
          <w:rFonts w:ascii="Calibri" w:eastAsiaTheme="majorEastAsia" w:hAnsi="Calibri" w:cs="Arial"/>
          <w:b/>
          <w:lang w:val="en-US" w:eastAsia="zh-CN"/>
        </w:rPr>
        <w:t>E-SMLC.</w:t>
      </w:r>
    </w:p>
    <w:p w14:paraId="544DDBA9" w14:textId="77777777" w:rsidR="003F68B4" w:rsidRPr="00BB065C" w:rsidRDefault="003F68B4" w:rsidP="003F68B4">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 xml:space="preserve">Reuse the measurement </w:t>
      </w:r>
      <w:r>
        <w:rPr>
          <w:rFonts w:ascii="Calibri" w:eastAsia="微软雅黑" w:hAnsi="Calibri" w:cs="微软雅黑"/>
          <w:b/>
          <w:lang w:val="en-US" w:eastAsia="zh-CN"/>
        </w:rPr>
        <w:t xml:space="preserve">information (i.e., </w:t>
      </w:r>
      <w:r w:rsidRPr="008F7FF1">
        <w:rPr>
          <w:rFonts w:ascii="Calibri" w:eastAsia="微软雅黑" w:hAnsi="Calibri" w:cs="微软雅黑"/>
          <w:b/>
          <w:i/>
          <w:lang w:val="en-US" w:eastAsia="zh-CN"/>
        </w:rPr>
        <w:t>wlan-AP-Identifier, btAddr, rssi, rtt</w:t>
      </w:r>
      <w:r>
        <w:rPr>
          <w:rFonts w:ascii="Calibri" w:eastAsia="微软雅黑" w:hAnsi="Calibri" w:cs="微软雅黑"/>
          <w:b/>
          <w:lang w:val="en-US" w:eastAsia="zh-CN"/>
        </w:rPr>
        <w:t>)</w:t>
      </w:r>
      <w:r w:rsidRPr="00BB065C">
        <w:rPr>
          <w:rFonts w:ascii="Calibri" w:eastAsia="微软雅黑" w:hAnsi="Calibri" w:cs="微软雅黑"/>
          <w:b/>
          <w:lang w:val="en-US" w:eastAsia="zh-CN"/>
        </w:rPr>
        <w:t xml:space="preserve"> already defined in LPP specification</w:t>
      </w:r>
      <w:r>
        <w:rPr>
          <w:rFonts w:ascii="Calibri" w:eastAsia="微软雅黑" w:hAnsi="Calibri" w:cs="微软雅黑"/>
          <w:b/>
          <w:lang w:val="en-US" w:eastAsia="zh-CN"/>
        </w:rPr>
        <w:t xml:space="preserve"> 36.355 </w:t>
      </w:r>
      <w:r w:rsidRPr="00BB065C">
        <w:rPr>
          <w:rFonts w:ascii="Calibri" w:eastAsia="微软雅黑" w:hAnsi="Calibri" w:cs="微软雅黑"/>
          <w:b/>
          <w:lang w:val="en-US" w:eastAsia="zh-CN"/>
        </w:rPr>
        <w:t>as much as possible.</w:t>
      </w:r>
    </w:p>
    <w:p w14:paraId="3668F954" w14:textId="77777777" w:rsidR="003F68B4" w:rsidRPr="00BB065C" w:rsidRDefault="003F68B4" w:rsidP="003F68B4">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For Immediate MDT, BT/WLAN measurements is carried in location information IE.</w:t>
      </w:r>
    </w:p>
    <w:p w14:paraId="71B347D9" w14:textId="77777777" w:rsidR="003F68B4" w:rsidRPr="00BB065C" w:rsidRDefault="003F68B4" w:rsidP="003F68B4">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RAN2 to decide the reporting form</w:t>
      </w:r>
      <w:r>
        <w:rPr>
          <w:rFonts w:ascii="Calibri" w:eastAsia="微软雅黑" w:hAnsi="Calibri" w:cs="微软雅黑"/>
          <w:b/>
          <w:lang w:val="en-US" w:eastAsia="zh-CN"/>
        </w:rPr>
        <w:t xml:space="preserve"> of </w:t>
      </w:r>
      <w:r w:rsidRPr="00D865BB">
        <w:rPr>
          <w:rFonts w:ascii="Calibri" w:eastAsia="微软雅黑" w:hAnsi="Calibri" w:cs="微软雅黑"/>
          <w:b/>
          <w:lang w:val="en-US" w:eastAsia="zh-CN"/>
        </w:rPr>
        <w:t>BT/WLAN measurement</w:t>
      </w:r>
      <w:r>
        <w:rPr>
          <w:rFonts w:ascii="Calibri" w:eastAsia="微软雅黑" w:hAnsi="Calibri" w:cs="微软雅黑"/>
          <w:b/>
          <w:lang w:val="en-US" w:eastAsia="zh-CN"/>
        </w:rPr>
        <w:t>s</w:t>
      </w:r>
      <w:r w:rsidRPr="00BB065C">
        <w:rPr>
          <w:rFonts w:ascii="Calibri" w:eastAsia="微软雅黑" w:hAnsi="Calibri" w:cs="微软雅黑"/>
          <w:b/>
          <w:lang w:val="en-US" w:eastAsia="zh-CN"/>
        </w:rPr>
        <w:t xml:space="preserve"> in logged MDT (</w:t>
      </w:r>
      <w:r>
        <w:rPr>
          <w:rFonts w:ascii="Calibri" w:eastAsia="微软雅黑" w:hAnsi="Calibri" w:cs="微软雅黑"/>
          <w:b/>
          <w:lang w:val="en-US" w:eastAsia="zh-CN"/>
        </w:rPr>
        <w:t xml:space="preserve">as </w:t>
      </w:r>
      <w:r w:rsidRPr="003F68B4">
        <w:rPr>
          <w:rFonts w:ascii="Calibri" w:eastAsia="微软雅黑" w:hAnsi="Calibri" w:cs="微软雅黑"/>
          <w:b/>
          <w:lang w:val="en-US" w:eastAsia="zh-CN"/>
        </w:rPr>
        <w:t>measurement results</w:t>
      </w:r>
      <w:r w:rsidRPr="001B4ACE">
        <w:rPr>
          <w:rFonts w:ascii="Calibri" w:eastAsia="微软雅黑" w:hAnsi="Calibri" w:cs="微软雅黑"/>
          <w:b/>
          <w:lang w:val="en-US" w:eastAsia="zh-CN"/>
        </w:rPr>
        <w:t xml:space="preserve"> </w:t>
      </w:r>
      <w:r w:rsidRPr="00BB065C">
        <w:rPr>
          <w:rFonts w:ascii="Calibri" w:eastAsia="微软雅黑" w:hAnsi="Calibri" w:cs="微软雅黑"/>
          <w:b/>
          <w:lang w:val="en-US" w:eastAsia="zh-CN"/>
        </w:rPr>
        <w:t>or location information).</w:t>
      </w:r>
    </w:p>
    <w:p w14:paraId="56F635D8" w14:textId="3539E086" w:rsidR="003F68B4" w:rsidRPr="003F68B4" w:rsidRDefault="003F68B4" w:rsidP="00D04A04">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3F68B4">
        <w:rPr>
          <w:rFonts w:ascii="Calibri" w:eastAsia="微软雅黑" w:hAnsi="Calibri" w:cs="微软雅黑"/>
          <w:b/>
          <w:lang w:val="en-US" w:eastAsia="zh-CN"/>
        </w:rPr>
        <w:t xml:space="preserve">The existing MDT measurement configuration and reporting procedures (i.e., logged MDT, immediate MDT, RLF report and RCEF report) can be </w:t>
      </w:r>
      <w:r w:rsidR="008E153C">
        <w:rPr>
          <w:rFonts w:ascii="Calibri" w:eastAsia="微软雅黑" w:hAnsi="Calibri" w:cs="微软雅黑"/>
          <w:b/>
          <w:lang w:val="en-US" w:eastAsia="zh-CN"/>
        </w:rPr>
        <w:t>applied</w:t>
      </w:r>
      <w:r w:rsidR="00D04A04" w:rsidRPr="00D04A04">
        <w:rPr>
          <w:rFonts w:ascii="Calibri" w:eastAsia="微软雅黑" w:hAnsi="Calibri" w:cs="微软雅黑"/>
          <w:b/>
          <w:lang w:val="en-US" w:eastAsia="zh-CN"/>
        </w:rPr>
        <w:t xml:space="preserve"> </w:t>
      </w:r>
      <w:r w:rsidRPr="003F68B4">
        <w:rPr>
          <w:rFonts w:ascii="Calibri" w:eastAsia="微软雅黑" w:hAnsi="Calibri" w:cs="微软雅黑"/>
          <w:b/>
          <w:lang w:val="en-US" w:eastAsia="zh-CN"/>
        </w:rPr>
        <w:t>for indoor location purpose.</w:t>
      </w:r>
    </w:p>
    <w:p w14:paraId="478BC5C7" w14:textId="158A9025" w:rsidR="003F68B4" w:rsidRPr="003F68B4" w:rsidRDefault="003F68B4" w:rsidP="008E153C">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3F68B4">
        <w:rPr>
          <w:rFonts w:ascii="Calibri" w:eastAsia="微软雅黑" w:hAnsi="Calibri" w:cs="微软雅黑"/>
          <w:b/>
          <w:lang w:val="en-US" w:eastAsia="zh-CN"/>
        </w:rPr>
        <w:t>At least the MAC addresses of Bluetooth beacons and BSSID/SSID of WLAN APs should be reported</w:t>
      </w:r>
      <w:r w:rsidR="008E153C">
        <w:rPr>
          <w:rFonts w:ascii="Calibri" w:eastAsia="微软雅黑" w:hAnsi="Calibri" w:cs="微软雅黑"/>
          <w:b/>
          <w:lang w:val="en-US" w:eastAsia="zh-CN"/>
        </w:rPr>
        <w:t xml:space="preserve"> if UE reports Bluetooth</w:t>
      </w:r>
      <w:r w:rsidR="008E153C" w:rsidRPr="008E153C">
        <w:rPr>
          <w:rFonts w:ascii="Calibri" w:eastAsia="微软雅黑" w:hAnsi="Calibri" w:cs="微软雅黑"/>
          <w:b/>
          <w:lang w:val="en-US" w:eastAsia="zh-CN"/>
        </w:rPr>
        <w:t>/WLAN measurements</w:t>
      </w:r>
      <w:r w:rsidRPr="003F68B4">
        <w:rPr>
          <w:rFonts w:ascii="Calibri" w:eastAsia="微软雅黑" w:hAnsi="Calibri" w:cs="微软雅黑"/>
          <w:b/>
          <w:lang w:val="en-US" w:eastAsia="zh-CN"/>
        </w:rPr>
        <w:t>.</w:t>
      </w:r>
    </w:p>
    <w:p w14:paraId="271DF4F7" w14:textId="4E6444EB" w:rsidR="003F68B4" w:rsidRPr="003F68B4" w:rsidRDefault="003F68B4" w:rsidP="003F68B4">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3F68B4">
        <w:rPr>
          <w:rFonts w:ascii="Calibri" w:eastAsia="微软雅黑" w:hAnsi="Calibri" w:cs="微软雅黑"/>
          <w:b/>
          <w:lang w:val="en-US" w:eastAsia="zh-CN"/>
        </w:rPr>
        <w:t xml:space="preserve">If requested by the network, measurements </w:t>
      </w:r>
      <w:r w:rsidR="008E153C">
        <w:rPr>
          <w:rFonts w:ascii="Calibri" w:eastAsia="微软雅黑" w:hAnsi="Calibri" w:cs="微软雅黑"/>
          <w:b/>
          <w:lang w:val="en-US" w:eastAsia="zh-CN"/>
        </w:rPr>
        <w:t>can</w:t>
      </w:r>
      <w:r w:rsidRPr="003F68B4">
        <w:rPr>
          <w:rFonts w:ascii="Calibri" w:eastAsia="微软雅黑" w:hAnsi="Calibri" w:cs="微软雅黑"/>
          <w:b/>
          <w:lang w:val="en-US" w:eastAsia="zh-CN"/>
        </w:rPr>
        <w:t xml:space="preserve"> further include RSSI for Bluetooth beacons and both RSSI and RTT for WLAN APs.</w:t>
      </w:r>
    </w:p>
    <w:p w14:paraId="225146EC" w14:textId="77777777" w:rsidR="003F68B4" w:rsidRPr="003F68B4" w:rsidRDefault="003F68B4" w:rsidP="003F68B4">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3F68B4">
        <w:rPr>
          <w:rFonts w:ascii="Calibri" w:eastAsia="微软雅黑" w:hAnsi="Calibri" w:cs="微软雅黑"/>
          <w:b/>
          <w:lang w:val="en-US" w:eastAsia="zh-CN"/>
        </w:rPr>
        <w:t>The UE could log the measurement results for up to 32 WLAN APs.</w:t>
      </w:r>
    </w:p>
    <w:p w14:paraId="231A99E3" w14:textId="77777777" w:rsidR="003F68B4" w:rsidRPr="003F68B4" w:rsidRDefault="003F68B4" w:rsidP="003F68B4">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3F68B4">
        <w:rPr>
          <w:rFonts w:ascii="Calibri" w:eastAsia="微软雅黑" w:hAnsi="Calibri" w:cs="微软雅黑"/>
          <w:b/>
          <w:lang w:val="en-US" w:eastAsia="zh-CN"/>
        </w:rPr>
        <w:t>The UE could log the measurement results for up to 32 Bluetooth beacons.</w:t>
      </w:r>
    </w:p>
    <w:p w14:paraId="46C28D59" w14:textId="77777777" w:rsidR="003F68B4" w:rsidRPr="003F68B4" w:rsidRDefault="003F68B4" w:rsidP="003F68B4">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3F68B4">
        <w:rPr>
          <w:rFonts w:ascii="Calibri" w:eastAsia="微软雅黑" w:hAnsi="Calibri" w:cs="微软雅黑"/>
          <w:b/>
          <w:lang w:val="en-US" w:eastAsia="zh-CN"/>
        </w:rPr>
        <w:t>2 bits should be defined in UE capability to indicate whether the UE support Bluetooth/WLAN measurements or not.</w:t>
      </w:r>
    </w:p>
    <w:p w14:paraId="57EDE16D" w14:textId="67A3638E" w:rsidR="00BB065C" w:rsidRPr="00BB065C" w:rsidRDefault="00BB065C" w:rsidP="00BB065C">
      <w:pPr>
        <w:pStyle w:val="a8"/>
        <w:numPr>
          <w:ilvl w:val="0"/>
          <w:numId w:val="40"/>
        </w:numPr>
        <w:adjustRightInd w:val="0"/>
        <w:snapToGrid w:val="0"/>
        <w:spacing w:after="120"/>
        <w:ind w:left="1418" w:hanging="1418"/>
        <w:contextualSpacing w:val="0"/>
        <w:rPr>
          <w:rFonts w:ascii="Calibri" w:eastAsia="微软雅黑" w:hAnsi="Calibri" w:cs="微软雅黑"/>
          <w:b/>
          <w:lang w:val="en-US" w:eastAsia="zh-CN"/>
        </w:rPr>
      </w:pPr>
      <w:r w:rsidRPr="00BB065C">
        <w:rPr>
          <w:rFonts w:ascii="Calibri" w:eastAsia="微软雅黑" w:hAnsi="Calibri" w:cs="微软雅黑"/>
          <w:b/>
          <w:lang w:val="en-US" w:eastAsia="zh-CN"/>
        </w:rPr>
        <w:t>Not need to expend UE memory size for log storage.</w:t>
      </w:r>
    </w:p>
    <w:p w14:paraId="0FDCFAC2" w14:textId="77777777" w:rsidR="00CD4C7B" w:rsidRPr="00BB065C" w:rsidRDefault="00CD4C7B" w:rsidP="00CD4C7B">
      <w:pPr>
        <w:pStyle w:val="1"/>
        <w:rPr>
          <w:rFonts w:ascii="Calibri" w:hAnsi="Calibri" w:cs="Arial"/>
          <w:lang w:eastAsia="zh-CN"/>
        </w:rPr>
      </w:pPr>
      <w:r w:rsidRPr="00BB065C">
        <w:rPr>
          <w:rFonts w:ascii="Calibri" w:hAnsi="Calibri" w:cs="Arial"/>
        </w:rPr>
        <w:t>References</w:t>
      </w:r>
    </w:p>
    <w:p w14:paraId="14D6AA23" w14:textId="77777777" w:rsidR="00196251" w:rsidRPr="00BB065C" w:rsidRDefault="00196251" w:rsidP="00196251">
      <w:pPr>
        <w:numPr>
          <w:ilvl w:val="0"/>
          <w:numId w:val="4"/>
        </w:numPr>
        <w:overflowPunct w:val="0"/>
        <w:autoSpaceDE w:val="0"/>
        <w:autoSpaceDN w:val="0"/>
        <w:adjustRightInd w:val="0"/>
        <w:textAlignment w:val="baseline"/>
        <w:rPr>
          <w:rFonts w:ascii="Calibri" w:hAnsi="Calibri" w:cs="Arial"/>
          <w:lang w:eastAsia="zh-CN"/>
        </w:rPr>
      </w:pPr>
      <w:r w:rsidRPr="00BB065C">
        <w:rPr>
          <w:rFonts w:ascii="Calibri" w:hAnsi="Calibri" w:cs="Arial"/>
          <w:lang w:eastAsia="zh-CN"/>
        </w:rPr>
        <w:t xml:space="preserve">RP-172820   New WID: Bluetooth/WLAN measurement collection in MDT </w:t>
      </w:r>
    </w:p>
    <w:p w14:paraId="3112FB4E" w14:textId="0A49AFC6" w:rsidR="005C3976" w:rsidRPr="00BB065C" w:rsidRDefault="00D353C6" w:rsidP="00196251">
      <w:pPr>
        <w:numPr>
          <w:ilvl w:val="0"/>
          <w:numId w:val="4"/>
        </w:numPr>
        <w:overflowPunct w:val="0"/>
        <w:autoSpaceDE w:val="0"/>
        <w:autoSpaceDN w:val="0"/>
        <w:adjustRightInd w:val="0"/>
        <w:textAlignment w:val="baseline"/>
        <w:rPr>
          <w:rFonts w:ascii="Calibri" w:hAnsi="Calibri" w:cs="Arial"/>
          <w:lang w:eastAsia="zh-CN"/>
        </w:rPr>
      </w:pPr>
      <w:r w:rsidRPr="00BB065C">
        <w:rPr>
          <w:rFonts w:ascii="Calibri" w:hAnsi="Calibri" w:cs="Arial"/>
          <w:lang w:eastAsia="zh-CN"/>
        </w:rPr>
        <w:t>3GPP TS 37.320, Evolved Universal Terrestrial Radio Access (E-UTRA); Radio measurement collection for Minimization of Drive Tests (MDT); Overall description; Stage 2 (Release 14)</w:t>
      </w:r>
    </w:p>
    <w:p w14:paraId="5389CE74" w14:textId="65B0922B" w:rsidR="00C111AD" w:rsidRPr="00BB065C" w:rsidRDefault="00C111AD" w:rsidP="00C111AD">
      <w:pPr>
        <w:numPr>
          <w:ilvl w:val="0"/>
          <w:numId w:val="4"/>
        </w:numPr>
        <w:overflowPunct w:val="0"/>
        <w:autoSpaceDE w:val="0"/>
        <w:autoSpaceDN w:val="0"/>
        <w:adjustRightInd w:val="0"/>
        <w:textAlignment w:val="baseline"/>
        <w:rPr>
          <w:rFonts w:ascii="Calibri" w:hAnsi="Calibri" w:cs="Arial"/>
          <w:lang w:eastAsia="zh-CN"/>
        </w:rPr>
      </w:pPr>
      <w:r w:rsidRPr="00BB065C">
        <w:rPr>
          <w:rFonts w:ascii="Calibri" w:hAnsi="Calibri" w:cs="Arial"/>
          <w:lang w:eastAsia="zh-CN"/>
        </w:rPr>
        <w:t>3GPP TS 36.355, Evolved Universal Terrestrial Radio Access (E-UTRA); LTE Positioning Protocol (LPP)</w:t>
      </w:r>
    </w:p>
    <w:p w14:paraId="7A9AF550" w14:textId="54FA335F" w:rsidR="008269BA" w:rsidRPr="00BB065C" w:rsidRDefault="008269BA" w:rsidP="008269BA">
      <w:pPr>
        <w:numPr>
          <w:ilvl w:val="0"/>
          <w:numId w:val="4"/>
        </w:numPr>
        <w:overflowPunct w:val="0"/>
        <w:autoSpaceDE w:val="0"/>
        <w:autoSpaceDN w:val="0"/>
        <w:adjustRightInd w:val="0"/>
        <w:textAlignment w:val="baseline"/>
        <w:rPr>
          <w:rFonts w:ascii="Calibri" w:hAnsi="Calibri" w:cs="Arial"/>
          <w:lang w:eastAsia="zh-CN"/>
        </w:rPr>
      </w:pPr>
      <w:r w:rsidRPr="00BB065C">
        <w:rPr>
          <w:rFonts w:ascii="Calibri" w:hAnsi="Calibri" w:cs="Arial"/>
          <w:lang w:eastAsia="zh-CN"/>
        </w:rPr>
        <w:t>3GPP TS 36.331, Evolved Universal Terrestrial Radio Access (E-UTRA); Radio Resource Control (RRC); Protocol specification</w:t>
      </w:r>
    </w:p>
    <w:p w14:paraId="0391874C" w14:textId="20AA313B" w:rsidR="00576316" w:rsidRPr="00BB065C" w:rsidRDefault="00576316" w:rsidP="001C6872">
      <w:pPr>
        <w:numPr>
          <w:ilvl w:val="0"/>
          <w:numId w:val="4"/>
        </w:numPr>
        <w:overflowPunct w:val="0"/>
        <w:autoSpaceDE w:val="0"/>
        <w:autoSpaceDN w:val="0"/>
        <w:adjustRightInd w:val="0"/>
        <w:textAlignment w:val="baseline"/>
        <w:rPr>
          <w:rFonts w:ascii="Calibri" w:hAnsi="Calibri" w:cs="Arial"/>
          <w:lang w:eastAsia="zh-CN"/>
        </w:rPr>
      </w:pPr>
      <w:r w:rsidRPr="00BB065C">
        <w:rPr>
          <w:rFonts w:ascii="Calibri" w:hAnsi="Calibri" w:cs="Arial"/>
          <w:lang w:eastAsia="zh-CN"/>
        </w:rPr>
        <w:t>R2-110282, On memory size limitation for Logged MDT, NTT DOCOMO, INC., RAN2#72bis</w:t>
      </w:r>
    </w:p>
    <w:sectPr w:rsidR="00576316" w:rsidRPr="00BB065C" w:rsidSect="00FA2C4C">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4EC19" w14:textId="77777777" w:rsidR="00471F31" w:rsidRDefault="00471F31">
      <w:r>
        <w:separator/>
      </w:r>
    </w:p>
  </w:endnote>
  <w:endnote w:type="continuationSeparator" w:id="0">
    <w:p w14:paraId="69A5CB42" w14:textId="77777777" w:rsidR="00471F31" w:rsidRDefault="00471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B01D9" w14:textId="77777777" w:rsidR="00471F31" w:rsidRDefault="00471F31">
      <w:r>
        <w:separator/>
      </w:r>
    </w:p>
  </w:footnote>
  <w:footnote w:type="continuationSeparator" w:id="0">
    <w:p w14:paraId="234604A1" w14:textId="77777777" w:rsidR="00471F31" w:rsidRDefault="00471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214896"/>
    <w:multiLevelType w:val="hybridMultilevel"/>
    <w:tmpl w:val="EEDC0B4E"/>
    <w:lvl w:ilvl="0" w:tplc="221C1452">
      <w:numFmt w:val="bullet"/>
      <w:lvlText w:val="-"/>
      <w:lvlJc w:val="left"/>
      <w:pPr>
        <w:ind w:left="420" w:hanging="42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091E1F"/>
    <w:multiLevelType w:val="hybridMultilevel"/>
    <w:tmpl w:val="8912F310"/>
    <w:lvl w:ilvl="0" w:tplc="221C1452">
      <w:numFmt w:val="bullet"/>
      <w:lvlText w:val="-"/>
      <w:lvlJc w:val="left"/>
      <w:pPr>
        <w:ind w:left="1020" w:hanging="420"/>
      </w:pPr>
      <w:rPr>
        <w:rFonts w:ascii="Times New Roman" w:eastAsia="Times New Roman" w:hAnsi="Times New Roman" w:cs="Times New Roman" w:hint="default"/>
        <w:b/>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nsid w:val="0AA62FD9"/>
    <w:multiLevelType w:val="hybridMultilevel"/>
    <w:tmpl w:val="896A09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B027F6"/>
    <w:multiLevelType w:val="hybridMultilevel"/>
    <w:tmpl w:val="85E88A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2D45E2"/>
    <w:multiLevelType w:val="hybridMultilevel"/>
    <w:tmpl w:val="7F7EA6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4004D7"/>
    <w:multiLevelType w:val="hybridMultilevel"/>
    <w:tmpl w:val="53B6DBA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801E7"/>
    <w:multiLevelType w:val="hybridMultilevel"/>
    <w:tmpl w:val="DA021104"/>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0A6A19"/>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1A2308"/>
    <w:multiLevelType w:val="hybridMultilevel"/>
    <w:tmpl w:val="6976437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792ACE"/>
    <w:multiLevelType w:val="hybridMultilevel"/>
    <w:tmpl w:val="09A699DE"/>
    <w:lvl w:ilvl="0" w:tplc="02DC0658">
      <w:start w:val="1"/>
      <w:numFmt w:val="decimal"/>
      <w:lvlText w:val="Observation %1: "/>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9A64DBB"/>
    <w:multiLevelType w:val="hybridMultilevel"/>
    <w:tmpl w:val="6D40B056"/>
    <w:lvl w:ilvl="0" w:tplc="221C1452">
      <w:numFmt w:val="bullet"/>
      <w:lvlText w:val="-"/>
      <w:lvlJc w:val="left"/>
      <w:pPr>
        <w:ind w:left="420" w:hanging="42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A22B59"/>
    <w:multiLevelType w:val="hybridMultilevel"/>
    <w:tmpl w:val="977C132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DB17E72"/>
    <w:multiLevelType w:val="hybridMultilevel"/>
    <w:tmpl w:val="EEC21AEA"/>
    <w:lvl w:ilvl="0" w:tplc="DAF210C4">
      <w:start w:val="1"/>
      <w:numFmt w:val="decimal"/>
      <w:lvlText w:val="%1)"/>
      <w:lvlJc w:val="left"/>
      <w:pPr>
        <w:ind w:left="420" w:hanging="420"/>
      </w:pPr>
      <w:rPr>
        <w:rFont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D4318A"/>
    <w:multiLevelType w:val="hybridMultilevel"/>
    <w:tmpl w:val="79D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007B7D"/>
    <w:multiLevelType w:val="hybridMultilevel"/>
    <w:tmpl w:val="68FA97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nsid w:val="5030113A"/>
    <w:multiLevelType w:val="hybridMultilevel"/>
    <w:tmpl w:val="24E279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2ED25EE"/>
    <w:multiLevelType w:val="hybridMultilevel"/>
    <w:tmpl w:val="977C132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65415FF"/>
    <w:multiLevelType w:val="hybridMultilevel"/>
    <w:tmpl w:val="2BCEE8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0AA2ADC"/>
    <w:multiLevelType w:val="hybridMultilevel"/>
    <w:tmpl w:val="065A1C62"/>
    <w:lvl w:ilvl="0" w:tplc="4632409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5C47BA"/>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21F7DB4"/>
    <w:multiLevelType w:val="hybridMultilevel"/>
    <w:tmpl w:val="EEC21AEA"/>
    <w:lvl w:ilvl="0" w:tplc="DAF210C4">
      <w:start w:val="1"/>
      <w:numFmt w:val="decimal"/>
      <w:lvlText w:val="%1)"/>
      <w:lvlJc w:val="left"/>
      <w:pPr>
        <w:ind w:left="420" w:hanging="420"/>
      </w:pPr>
      <w:rPr>
        <w:rFont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1039BC"/>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B31DFD"/>
    <w:multiLevelType w:val="hybridMultilevel"/>
    <w:tmpl w:val="3E3CF86E"/>
    <w:lvl w:ilvl="0" w:tplc="04090019">
      <w:start w:val="1"/>
      <w:numFmt w:val="lowerLetter"/>
      <w:lvlText w:val="%1)"/>
      <w:lvlJc w:val="left"/>
      <w:pPr>
        <w:ind w:left="1556" w:hanging="420"/>
      </w:pPr>
      <w:rPr>
        <w:rFonts w:hint="eastAsia"/>
      </w:rPr>
    </w:lvl>
    <w:lvl w:ilvl="1" w:tplc="04090019">
      <w:start w:val="1"/>
      <w:numFmt w:val="lowerLetter"/>
      <w:lvlText w:val="%2)"/>
      <w:lvlJc w:val="left"/>
      <w:pPr>
        <w:ind w:left="1976" w:hanging="420"/>
      </w:pPr>
    </w:lvl>
    <w:lvl w:ilvl="2" w:tplc="0409001B">
      <w:start w:val="1"/>
      <w:numFmt w:val="lowerRoman"/>
      <w:lvlText w:val="%3."/>
      <w:lvlJc w:val="right"/>
      <w:pPr>
        <w:ind w:left="2396" w:hanging="420"/>
      </w:pPr>
    </w:lvl>
    <w:lvl w:ilvl="3" w:tplc="0409000F">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0">
    <w:nsid w:val="644B5AFA"/>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1F199B"/>
    <w:multiLevelType w:val="hybridMultilevel"/>
    <w:tmpl w:val="09A699DE"/>
    <w:lvl w:ilvl="0" w:tplc="02DC0658">
      <w:start w:val="1"/>
      <w:numFmt w:val="decimal"/>
      <w:lvlText w:val="Observation %1: "/>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5E674FB"/>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B226EC"/>
    <w:multiLevelType w:val="hybridMultilevel"/>
    <w:tmpl w:val="ED5C7A7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FF27343"/>
    <w:multiLevelType w:val="hybridMultilevel"/>
    <w:tmpl w:val="53B6DBA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433475"/>
    <w:multiLevelType w:val="hybridMultilevel"/>
    <w:tmpl w:val="E8E2D914"/>
    <w:lvl w:ilvl="0" w:tplc="221C1452">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3B35A83"/>
    <w:multiLevelType w:val="hybridMultilevel"/>
    <w:tmpl w:val="80BAE24C"/>
    <w:lvl w:ilvl="0" w:tplc="ADBC78E6">
      <w:start w:val="1"/>
      <w:numFmt w:val="decimal"/>
      <w:lvlText w:val="Moti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79E2B78"/>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DC5301B"/>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E25318C"/>
    <w:multiLevelType w:val="hybridMultilevel"/>
    <w:tmpl w:val="80BAE24C"/>
    <w:lvl w:ilvl="0" w:tplc="ADBC78E6">
      <w:start w:val="1"/>
      <w:numFmt w:val="decimal"/>
      <w:lvlText w:val="Moti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
  </w:num>
  <w:num w:numId="6">
    <w:abstractNumId w:val="17"/>
  </w:num>
  <w:num w:numId="7">
    <w:abstractNumId w:val="26"/>
  </w:num>
  <w:num w:numId="8">
    <w:abstractNumId w:val="18"/>
  </w:num>
  <w:num w:numId="9">
    <w:abstractNumId w:val="35"/>
  </w:num>
  <w:num w:numId="10">
    <w:abstractNumId w:val="24"/>
  </w:num>
  <w:num w:numId="11">
    <w:abstractNumId w:val="19"/>
  </w:num>
  <w:num w:numId="12">
    <w:abstractNumId w:val="9"/>
  </w:num>
  <w:num w:numId="13">
    <w:abstractNumId w:val="10"/>
  </w:num>
  <w:num w:numId="14">
    <w:abstractNumId w:val="38"/>
  </w:num>
  <w:num w:numId="15">
    <w:abstractNumId w:val="20"/>
  </w:num>
  <w:num w:numId="16">
    <w:abstractNumId w:val="15"/>
  </w:num>
  <w:num w:numId="17">
    <w:abstractNumId w:val="5"/>
  </w:num>
  <w:num w:numId="18">
    <w:abstractNumId w:val="11"/>
  </w:num>
  <w:num w:numId="19">
    <w:abstractNumId w:val="14"/>
  </w:num>
  <w:num w:numId="20">
    <w:abstractNumId w:val="27"/>
  </w:num>
  <w:num w:numId="21">
    <w:abstractNumId w:val="21"/>
  </w:num>
  <w:num w:numId="22">
    <w:abstractNumId w:val="6"/>
  </w:num>
  <w:num w:numId="23">
    <w:abstractNumId w:val="3"/>
  </w:num>
  <w:num w:numId="24">
    <w:abstractNumId w:val="7"/>
  </w:num>
  <w:num w:numId="25">
    <w:abstractNumId w:val="36"/>
  </w:num>
  <w:num w:numId="26">
    <w:abstractNumId w:val="16"/>
  </w:num>
  <w:num w:numId="27">
    <w:abstractNumId w:val="4"/>
  </w:num>
  <w:num w:numId="28">
    <w:abstractNumId w:val="39"/>
  </w:num>
  <w:num w:numId="29">
    <w:abstractNumId w:val="32"/>
  </w:num>
  <w:num w:numId="30">
    <w:abstractNumId w:val="34"/>
  </w:num>
  <w:num w:numId="31">
    <w:abstractNumId w:val="8"/>
  </w:num>
  <w:num w:numId="32">
    <w:abstractNumId w:val="37"/>
  </w:num>
  <w:num w:numId="33">
    <w:abstractNumId w:val="30"/>
  </w:num>
  <w:num w:numId="34">
    <w:abstractNumId w:val="28"/>
  </w:num>
  <w:num w:numId="35">
    <w:abstractNumId w:val="31"/>
  </w:num>
  <w:num w:numId="36">
    <w:abstractNumId w:val="23"/>
  </w:num>
  <w:num w:numId="37">
    <w:abstractNumId w:val="22"/>
  </w:num>
  <w:num w:numId="38">
    <w:abstractNumId w:val="33"/>
  </w:num>
  <w:num w:numId="39">
    <w:abstractNumId w:val="29"/>
  </w:num>
  <w:num w:numId="40">
    <w:abstractNumId w:val="25"/>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C37"/>
    <w:rsid w:val="00006BB9"/>
    <w:rsid w:val="00007B33"/>
    <w:rsid w:val="00013747"/>
    <w:rsid w:val="000246BC"/>
    <w:rsid w:val="0002651F"/>
    <w:rsid w:val="00027B24"/>
    <w:rsid w:val="00030569"/>
    <w:rsid w:val="000332C4"/>
    <w:rsid w:val="00033397"/>
    <w:rsid w:val="00040095"/>
    <w:rsid w:val="0004136F"/>
    <w:rsid w:val="0004441C"/>
    <w:rsid w:val="00047A04"/>
    <w:rsid w:val="0005205E"/>
    <w:rsid w:val="0005344F"/>
    <w:rsid w:val="000536EF"/>
    <w:rsid w:val="00054992"/>
    <w:rsid w:val="00056062"/>
    <w:rsid w:val="00062D75"/>
    <w:rsid w:val="000700C5"/>
    <w:rsid w:val="000701FD"/>
    <w:rsid w:val="000767C6"/>
    <w:rsid w:val="000768FE"/>
    <w:rsid w:val="00080512"/>
    <w:rsid w:val="00083AF1"/>
    <w:rsid w:val="00085188"/>
    <w:rsid w:val="0008790F"/>
    <w:rsid w:val="00090468"/>
    <w:rsid w:val="00093105"/>
    <w:rsid w:val="00093DD6"/>
    <w:rsid w:val="000A12C8"/>
    <w:rsid w:val="000A3FB3"/>
    <w:rsid w:val="000A74FF"/>
    <w:rsid w:val="000B783A"/>
    <w:rsid w:val="000B7BCF"/>
    <w:rsid w:val="000C145B"/>
    <w:rsid w:val="000C239E"/>
    <w:rsid w:val="000C4B66"/>
    <w:rsid w:val="000C4EA4"/>
    <w:rsid w:val="000C522B"/>
    <w:rsid w:val="000D12FC"/>
    <w:rsid w:val="000D3D49"/>
    <w:rsid w:val="000D58AB"/>
    <w:rsid w:val="000D5C8D"/>
    <w:rsid w:val="000D67B2"/>
    <w:rsid w:val="000E09F7"/>
    <w:rsid w:val="000E3547"/>
    <w:rsid w:val="000E41C0"/>
    <w:rsid w:val="000E5476"/>
    <w:rsid w:val="000E7C2F"/>
    <w:rsid w:val="000F5A09"/>
    <w:rsid w:val="00104E78"/>
    <w:rsid w:val="00105D36"/>
    <w:rsid w:val="00115920"/>
    <w:rsid w:val="0011724B"/>
    <w:rsid w:val="0011781F"/>
    <w:rsid w:val="00120844"/>
    <w:rsid w:val="00135430"/>
    <w:rsid w:val="001370E5"/>
    <w:rsid w:val="001378E6"/>
    <w:rsid w:val="00142496"/>
    <w:rsid w:val="00145075"/>
    <w:rsid w:val="00147121"/>
    <w:rsid w:val="00150B00"/>
    <w:rsid w:val="001531EE"/>
    <w:rsid w:val="001610C9"/>
    <w:rsid w:val="00167170"/>
    <w:rsid w:val="001701F6"/>
    <w:rsid w:val="001741A0"/>
    <w:rsid w:val="001750FA"/>
    <w:rsid w:val="00191C93"/>
    <w:rsid w:val="00194CD0"/>
    <w:rsid w:val="00196251"/>
    <w:rsid w:val="001A0E60"/>
    <w:rsid w:val="001A12A0"/>
    <w:rsid w:val="001A1F8E"/>
    <w:rsid w:val="001A7054"/>
    <w:rsid w:val="001A7B36"/>
    <w:rsid w:val="001B49C9"/>
    <w:rsid w:val="001B4ACE"/>
    <w:rsid w:val="001C6872"/>
    <w:rsid w:val="001C767F"/>
    <w:rsid w:val="001D6919"/>
    <w:rsid w:val="001E1D1F"/>
    <w:rsid w:val="001F02DA"/>
    <w:rsid w:val="001F168B"/>
    <w:rsid w:val="001F4E8A"/>
    <w:rsid w:val="001F5C44"/>
    <w:rsid w:val="001F7831"/>
    <w:rsid w:val="00201D86"/>
    <w:rsid w:val="00204045"/>
    <w:rsid w:val="00207A1B"/>
    <w:rsid w:val="0022159A"/>
    <w:rsid w:val="00222348"/>
    <w:rsid w:val="0022606D"/>
    <w:rsid w:val="00226B25"/>
    <w:rsid w:val="002345E8"/>
    <w:rsid w:val="00236F50"/>
    <w:rsid w:val="00237D3E"/>
    <w:rsid w:val="00242D74"/>
    <w:rsid w:val="0025390F"/>
    <w:rsid w:val="00255072"/>
    <w:rsid w:val="0026163B"/>
    <w:rsid w:val="0026300B"/>
    <w:rsid w:val="0026334B"/>
    <w:rsid w:val="00266BC6"/>
    <w:rsid w:val="00267C62"/>
    <w:rsid w:val="002747EC"/>
    <w:rsid w:val="00275263"/>
    <w:rsid w:val="00275A92"/>
    <w:rsid w:val="002855BF"/>
    <w:rsid w:val="002957A5"/>
    <w:rsid w:val="002A2316"/>
    <w:rsid w:val="002A2BA0"/>
    <w:rsid w:val="002B04D0"/>
    <w:rsid w:val="002B0DFD"/>
    <w:rsid w:val="002B6251"/>
    <w:rsid w:val="002C1D6E"/>
    <w:rsid w:val="002C290F"/>
    <w:rsid w:val="002D196E"/>
    <w:rsid w:val="002D2760"/>
    <w:rsid w:val="002D5C55"/>
    <w:rsid w:val="002D622E"/>
    <w:rsid w:val="002D6EC7"/>
    <w:rsid w:val="002E5CA4"/>
    <w:rsid w:val="002F0D22"/>
    <w:rsid w:val="002F15E4"/>
    <w:rsid w:val="002F24DD"/>
    <w:rsid w:val="002F35B0"/>
    <w:rsid w:val="002F3BE5"/>
    <w:rsid w:val="002F5132"/>
    <w:rsid w:val="003030B9"/>
    <w:rsid w:val="00306507"/>
    <w:rsid w:val="00306B1D"/>
    <w:rsid w:val="003172DC"/>
    <w:rsid w:val="00321699"/>
    <w:rsid w:val="00323D08"/>
    <w:rsid w:val="0032436B"/>
    <w:rsid w:val="00326069"/>
    <w:rsid w:val="00332071"/>
    <w:rsid w:val="00347C2D"/>
    <w:rsid w:val="003528BB"/>
    <w:rsid w:val="0035462D"/>
    <w:rsid w:val="00356CE3"/>
    <w:rsid w:val="0036634A"/>
    <w:rsid w:val="00366CE9"/>
    <w:rsid w:val="00367DFD"/>
    <w:rsid w:val="003732C5"/>
    <w:rsid w:val="00376F21"/>
    <w:rsid w:val="003820BA"/>
    <w:rsid w:val="00383827"/>
    <w:rsid w:val="0038482A"/>
    <w:rsid w:val="003873EC"/>
    <w:rsid w:val="00387C18"/>
    <w:rsid w:val="00387C4F"/>
    <w:rsid w:val="00392EC5"/>
    <w:rsid w:val="003933E0"/>
    <w:rsid w:val="00394DD8"/>
    <w:rsid w:val="00395F41"/>
    <w:rsid w:val="003A415E"/>
    <w:rsid w:val="003A6719"/>
    <w:rsid w:val="003B0B73"/>
    <w:rsid w:val="003B3D02"/>
    <w:rsid w:val="003B40AD"/>
    <w:rsid w:val="003B5E5C"/>
    <w:rsid w:val="003C4E37"/>
    <w:rsid w:val="003D52E5"/>
    <w:rsid w:val="003E16BE"/>
    <w:rsid w:val="003E22F1"/>
    <w:rsid w:val="003E7EC6"/>
    <w:rsid w:val="003F14CA"/>
    <w:rsid w:val="003F68B4"/>
    <w:rsid w:val="003F7008"/>
    <w:rsid w:val="00400F04"/>
    <w:rsid w:val="00401855"/>
    <w:rsid w:val="00405AFA"/>
    <w:rsid w:val="00426684"/>
    <w:rsid w:val="004269B0"/>
    <w:rsid w:val="0043707A"/>
    <w:rsid w:val="00442052"/>
    <w:rsid w:val="00443716"/>
    <w:rsid w:val="00453D77"/>
    <w:rsid w:val="0046037C"/>
    <w:rsid w:val="0046500B"/>
    <w:rsid w:val="004678D0"/>
    <w:rsid w:val="004702D7"/>
    <w:rsid w:val="00471F31"/>
    <w:rsid w:val="0047272C"/>
    <w:rsid w:val="00473E7C"/>
    <w:rsid w:val="00477187"/>
    <w:rsid w:val="00477455"/>
    <w:rsid w:val="004875F2"/>
    <w:rsid w:val="00495FD3"/>
    <w:rsid w:val="004A2D3F"/>
    <w:rsid w:val="004A45BB"/>
    <w:rsid w:val="004B0FB7"/>
    <w:rsid w:val="004B334C"/>
    <w:rsid w:val="004B3FD2"/>
    <w:rsid w:val="004B4725"/>
    <w:rsid w:val="004B4844"/>
    <w:rsid w:val="004B4E3C"/>
    <w:rsid w:val="004C0C49"/>
    <w:rsid w:val="004C0DBC"/>
    <w:rsid w:val="004C15DE"/>
    <w:rsid w:val="004C5EDC"/>
    <w:rsid w:val="004D3578"/>
    <w:rsid w:val="004D380D"/>
    <w:rsid w:val="004D5D58"/>
    <w:rsid w:val="004E213A"/>
    <w:rsid w:val="004E33E9"/>
    <w:rsid w:val="004E6C8A"/>
    <w:rsid w:val="004F281B"/>
    <w:rsid w:val="004F6A06"/>
    <w:rsid w:val="00503171"/>
    <w:rsid w:val="00506C28"/>
    <w:rsid w:val="005079AC"/>
    <w:rsid w:val="005157EC"/>
    <w:rsid w:val="00520A5A"/>
    <w:rsid w:val="00522D65"/>
    <w:rsid w:val="00525D5B"/>
    <w:rsid w:val="00530B17"/>
    <w:rsid w:val="005336A7"/>
    <w:rsid w:val="00534DA0"/>
    <w:rsid w:val="005351AE"/>
    <w:rsid w:val="005411C9"/>
    <w:rsid w:val="00541E46"/>
    <w:rsid w:val="00543E6C"/>
    <w:rsid w:val="00545CE1"/>
    <w:rsid w:val="00551B43"/>
    <w:rsid w:val="0055277B"/>
    <w:rsid w:val="005530DB"/>
    <w:rsid w:val="00557DD0"/>
    <w:rsid w:val="0056152E"/>
    <w:rsid w:val="0056495E"/>
    <w:rsid w:val="00565087"/>
    <w:rsid w:val="0056573F"/>
    <w:rsid w:val="005733C2"/>
    <w:rsid w:val="00573EDF"/>
    <w:rsid w:val="00575EFC"/>
    <w:rsid w:val="00576316"/>
    <w:rsid w:val="005805F0"/>
    <w:rsid w:val="00582815"/>
    <w:rsid w:val="0058578F"/>
    <w:rsid w:val="00593B6E"/>
    <w:rsid w:val="00593CA8"/>
    <w:rsid w:val="005A40D9"/>
    <w:rsid w:val="005A5442"/>
    <w:rsid w:val="005C14BF"/>
    <w:rsid w:val="005C3976"/>
    <w:rsid w:val="005C56B8"/>
    <w:rsid w:val="005C615F"/>
    <w:rsid w:val="005D17C5"/>
    <w:rsid w:val="005D3550"/>
    <w:rsid w:val="005D67A3"/>
    <w:rsid w:val="005E1992"/>
    <w:rsid w:val="005E2AC2"/>
    <w:rsid w:val="005E3483"/>
    <w:rsid w:val="005E4850"/>
    <w:rsid w:val="005F29E7"/>
    <w:rsid w:val="00606849"/>
    <w:rsid w:val="00610DD4"/>
    <w:rsid w:val="00611566"/>
    <w:rsid w:val="00614C6B"/>
    <w:rsid w:val="006166E0"/>
    <w:rsid w:val="00635AFF"/>
    <w:rsid w:val="00640554"/>
    <w:rsid w:val="00641B19"/>
    <w:rsid w:val="00641B94"/>
    <w:rsid w:val="00643C36"/>
    <w:rsid w:val="00644280"/>
    <w:rsid w:val="00644CAE"/>
    <w:rsid w:val="0064553E"/>
    <w:rsid w:val="00645D27"/>
    <w:rsid w:val="00646764"/>
    <w:rsid w:val="00646D99"/>
    <w:rsid w:val="00650084"/>
    <w:rsid w:val="00651B3F"/>
    <w:rsid w:val="00656910"/>
    <w:rsid w:val="0066533E"/>
    <w:rsid w:val="006672E2"/>
    <w:rsid w:val="00674D17"/>
    <w:rsid w:val="00677CD1"/>
    <w:rsid w:val="00685EE1"/>
    <w:rsid w:val="00686E18"/>
    <w:rsid w:val="00691D4A"/>
    <w:rsid w:val="00695BE8"/>
    <w:rsid w:val="006B4052"/>
    <w:rsid w:val="006B4B3B"/>
    <w:rsid w:val="006B6F80"/>
    <w:rsid w:val="006C1BDB"/>
    <w:rsid w:val="006C66D8"/>
    <w:rsid w:val="006C760D"/>
    <w:rsid w:val="006D0AB8"/>
    <w:rsid w:val="006D1E24"/>
    <w:rsid w:val="006D4AA2"/>
    <w:rsid w:val="006D4DA7"/>
    <w:rsid w:val="006E1417"/>
    <w:rsid w:val="006F6A2C"/>
    <w:rsid w:val="00700CA9"/>
    <w:rsid w:val="00706F9B"/>
    <w:rsid w:val="00710201"/>
    <w:rsid w:val="0071781E"/>
    <w:rsid w:val="00717E83"/>
    <w:rsid w:val="00721CAC"/>
    <w:rsid w:val="00722799"/>
    <w:rsid w:val="00727F03"/>
    <w:rsid w:val="00733F60"/>
    <w:rsid w:val="00734A5B"/>
    <w:rsid w:val="00743C2F"/>
    <w:rsid w:val="00744E76"/>
    <w:rsid w:val="00744F1B"/>
    <w:rsid w:val="007460EF"/>
    <w:rsid w:val="0075013A"/>
    <w:rsid w:val="00752823"/>
    <w:rsid w:val="00754C95"/>
    <w:rsid w:val="007559F4"/>
    <w:rsid w:val="007575E5"/>
    <w:rsid w:val="0075770B"/>
    <w:rsid w:val="00757D40"/>
    <w:rsid w:val="00760F89"/>
    <w:rsid w:val="00761528"/>
    <w:rsid w:val="00761D04"/>
    <w:rsid w:val="00770FB3"/>
    <w:rsid w:val="00772655"/>
    <w:rsid w:val="00772BFC"/>
    <w:rsid w:val="00776634"/>
    <w:rsid w:val="0078009F"/>
    <w:rsid w:val="00781F0F"/>
    <w:rsid w:val="00784DB2"/>
    <w:rsid w:val="00786C6E"/>
    <w:rsid w:val="0078727C"/>
    <w:rsid w:val="0079049D"/>
    <w:rsid w:val="00792787"/>
    <w:rsid w:val="007A14DC"/>
    <w:rsid w:val="007A3231"/>
    <w:rsid w:val="007A38D2"/>
    <w:rsid w:val="007A7065"/>
    <w:rsid w:val="007B18D8"/>
    <w:rsid w:val="007B21D3"/>
    <w:rsid w:val="007B58B1"/>
    <w:rsid w:val="007B7032"/>
    <w:rsid w:val="007B7D44"/>
    <w:rsid w:val="007C002F"/>
    <w:rsid w:val="007C095F"/>
    <w:rsid w:val="007E0277"/>
    <w:rsid w:val="007E1F36"/>
    <w:rsid w:val="007E2124"/>
    <w:rsid w:val="007E5A79"/>
    <w:rsid w:val="007E5ECD"/>
    <w:rsid w:val="007F1D3E"/>
    <w:rsid w:val="007F3F9D"/>
    <w:rsid w:val="00801694"/>
    <w:rsid w:val="008028A4"/>
    <w:rsid w:val="00811EB7"/>
    <w:rsid w:val="008120EA"/>
    <w:rsid w:val="00813245"/>
    <w:rsid w:val="008265B1"/>
    <w:rsid w:val="008269BA"/>
    <w:rsid w:val="00831272"/>
    <w:rsid w:val="00831313"/>
    <w:rsid w:val="00835836"/>
    <w:rsid w:val="008505F6"/>
    <w:rsid w:val="0085080F"/>
    <w:rsid w:val="0085371C"/>
    <w:rsid w:val="00856202"/>
    <w:rsid w:val="0086215F"/>
    <w:rsid w:val="0086307D"/>
    <w:rsid w:val="00863CBB"/>
    <w:rsid w:val="00863DBE"/>
    <w:rsid w:val="00865A15"/>
    <w:rsid w:val="00867A00"/>
    <w:rsid w:val="00875CE2"/>
    <w:rsid w:val="008768CA"/>
    <w:rsid w:val="00876D48"/>
    <w:rsid w:val="00877EF9"/>
    <w:rsid w:val="00880559"/>
    <w:rsid w:val="0088676E"/>
    <w:rsid w:val="00886F0B"/>
    <w:rsid w:val="00890F77"/>
    <w:rsid w:val="00893F9A"/>
    <w:rsid w:val="008A024C"/>
    <w:rsid w:val="008A203C"/>
    <w:rsid w:val="008A232B"/>
    <w:rsid w:val="008B31D5"/>
    <w:rsid w:val="008B5306"/>
    <w:rsid w:val="008B7495"/>
    <w:rsid w:val="008C35C7"/>
    <w:rsid w:val="008D08EC"/>
    <w:rsid w:val="008D0D85"/>
    <w:rsid w:val="008E153C"/>
    <w:rsid w:val="008E4CC1"/>
    <w:rsid w:val="008F7786"/>
    <w:rsid w:val="008F7FF1"/>
    <w:rsid w:val="009016C4"/>
    <w:rsid w:val="0090271F"/>
    <w:rsid w:val="00902DB9"/>
    <w:rsid w:val="0090450B"/>
    <w:rsid w:val="0090466A"/>
    <w:rsid w:val="00905B55"/>
    <w:rsid w:val="009149B1"/>
    <w:rsid w:val="00925613"/>
    <w:rsid w:val="00925C75"/>
    <w:rsid w:val="0093249A"/>
    <w:rsid w:val="00932501"/>
    <w:rsid w:val="00934E81"/>
    <w:rsid w:val="009356F6"/>
    <w:rsid w:val="00936071"/>
    <w:rsid w:val="00937017"/>
    <w:rsid w:val="00940212"/>
    <w:rsid w:val="00942EC2"/>
    <w:rsid w:val="00943496"/>
    <w:rsid w:val="0094515E"/>
    <w:rsid w:val="0095211F"/>
    <w:rsid w:val="00956BE4"/>
    <w:rsid w:val="00956D42"/>
    <w:rsid w:val="00957E95"/>
    <w:rsid w:val="00960CF4"/>
    <w:rsid w:val="00961B32"/>
    <w:rsid w:val="0096614F"/>
    <w:rsid w:val="009670CA"/>
    <w:rsid w:val="009673ED"/>
    <w:rsid w:val="00970DB3"/>
    <w:rsid w:val="0097367D"/>
    <w:rsid w:val="00974BB0"/>
    <w:rsid w:val="00985DAF"/>
    <w:rsid w:val="009871BA"/>
    <w:rsid w:val="00996BD4"/>
    <w:rsid w:val="009A0AF3"/>
    <w:rsid w:val="009A14E8"/>
    <w:rsid w:val="009B07CD"/>
    <w:rsid w:val="009B35D5"/>
    <w:rsid w:val="009C0958"/>
    <w:rsid w:val="009C134B"/>
    <w:rsid w:val="009C19E9"/>
    <w:rsid w:val="009C2B4F"/>
    <w:rsid w:val="009C6FB4"/>
    <w:rsid w:val="009D49C7"/>
    <w:rsid w:val="009D6D75"/>
    <w:rsid w:val="009E1464"/>
    <w:rsid w:val="009E5F77"/>
    <w:rsid w:val="009F41C4"/>
    <w:rsid w:val="009F5498"/>
    <w:rsid w:val="009F6292"/>
    <w:rsid w:val="009F7734"/>
    <w:rsid w:val="00A00A17"/>
    <w:rsid w:val="00A014F1"/>
    <w:rsid w:val="00A10F02"/>
    <w:rsid w:val="00A11965"/>
    <w:rsid w:val="00A12897"/>
    <w:rsid w:val="00A204CA"/>
    <w:rsid w:val="00A2091A"/>
    <w:rsid w:val="00A2137D"/>
    <w:rsid w:val="00A22CC0"/>
    <w:rsid w:val="00A268F6"/>
    <w:rsid w:val="00A27EB0"/>
    <w:rsid w:val="00A3566B"/>
    <w:rsid w:val="00A402AB"/>
    <w:rsid w:val="00A419AD"/>
    <w:rsid w:val="00A474D1"/>
    <w:rsid w:val="00A5011E"/>
    <w:rsid w:val="00A503C0"/>
    <w:rsid w:val="00A51D18"/>
    <w:rsid w:val="00A52B37"/>
    <w:rsid w:val="00A53724"/>
    <w:rsid w:val="00A61428"/>
    <w:rsid w:val="00A72634"/>
    <w:rsid w:val="00A74C59"/>
    <w:rsid w:val="00A776C7"/>
    <w:rsid w:val="00A82346"/>
    <w:rsid w:val="00A8559A"/>
    <w:rsid w:val="00A86894"/>
    <w:rsid w:val="00A9076B"/>
    <w:rsid w:val="00A9671C"/>
    <w:rsid w:val="00A96D50"/>
    <w:rsid w:val="00AA0F52"/>
    <w:rsid w:val="00AA1553"/>
    <w:rsid w:val="00AA1B9B"/>
    <w:rsid w:val="00AA456F"/>
    <w:rsid w:val="00AA5F13"/>
    <w:rsid w:val="00AB3C7D"/>
    <w:rsid w:val="00AB459E"/>
    <w:rsid w:val="00AB54E7"/>
    <w:rsid w:val="00AC2BF8"/>
    <w:rsid w:val="00AC65A6"/>
    <w:rsid w:val="00AC79C3"/>
    <w:rsid w:val="00AD0065"/>
    <w:rsid w:val="00AE0D37"/>
    <w:rsid w:val="00AE44EE"/>
    <w:rsid w:val="00AE56D5"/>
    <w:rsid w:val="00AF1145"/>
    <w:rsid w:val="00AF34BF"/>
    <w:rsid w:val="00AF4B3D"/>
    <w:rsid w:val="00AF79B2"/>
    <w:rsid w:val="00B06E54"/>
    <w:rsid w:val="00B15449"/>
    <w:rsid w:val="00B30A6F"/>
    <w:rsid w:val="00B4156D"/>
    <w:rsid w:val="00B45BAD"/>
    <w:rsid w:val="00B463EB"/>
    <w:rsid w:val="00B46730"/>
    <w:rsid w:val="00B47FD1"/>
    <w:rsid w:val="00B516BB"/>
    <w:rsid w:val="00B53BB0"/>
    <w:rsid w:val="00B53C33"/>
    <w:rsid w:val="00B61C15"/>
    <w:rsid w:val="00B62D4A"/>
    <w:rsid w:val="00B65F86"/>
    <w:rsid w:val="00B6750D"/>
    <w:rsid w:val="00B740DE"/>
    <w:rsid w:val="00B74AE2"/>
    <w:rsid w:val="00B84825"/>
    <w:rsid w:val="00B84922"/>
    <w:rsid w:val="00B8614F"/>
    <w:rsid w:val="00B8633F"/>
    <w:rsid w:val="00B96045"/>
    <w:rsid w:val="00BA28EA"/>
    <w:rsid w:val="00BA54B3"/>
    <w:rsid w:val="00BA6442"/>
    <w:rsid w:val="00BA6930"/>
    <w:rsid w:val="00BA7FDD"/>
    <w:rsid w:val="00BB065C"/>
    <w:rsid w:val="00BB35B2"/>
    <w:rsid w:val="00BB7B4E"/>
    <w:rsid w:val="00BC0EB6"/>
    <w:rsid w:val="00BC73A7"/>
    <w:rsid w:val="00BD4623"/>
    <w:rsid w:val="00BD641F"/>
    <w:rsid w:val="00BD6A68"/>
    <w:rsid w:val="00BE0EB4"/>
    <w:rsid w:val="00BE4172"/>
    <w:rsid w:val="00C03AB2"/>
    <w:rsid w:val="00C03E7C"/>
    <w:rsid w:val="00C04374"/>
    <w:rsid w:val="00C07B22"/>
    <w:rsid w:val="00C07D65"/>
    <w:rsid w:val="00C111AD"/>
    <w:rsid w:val="00C12B51"/>
    <w:rsid w:val="00C16F5C"/>
    <w:rsid w:val="00C20045"/>
    <w:rsid w:val="00C235FD"/>
    <w:rsid w:val="00C24650"/>
    <w:rsid w:val="00C2792C"/>
    <w:rsid w:val="00C325DF"/>
    <w:rsid w:val="00C33079"/>
    <w:rsid w:val="00C33C67"/>
    <w:rsid w:val="00C3445D"/>
    <w:rsid w:val="00C374E3"/>
    <w:rsid w:val="00C40FE8"/>
    <w:rsid w:val="00C43C86"/>
    <w:rsid w:val="00C50C4C"/>
    <w:rsid w:val="00C510E8"/>
    <w:rsid w:val="00C548F5"/>
    <w:rsid w:val="00C56BA0"/>
    <w:rsid w:val="00C56ED6"/>
    <w:rsid w:val="00C571EF"/>
    <w:rsid w:val="00C60E83"/>
    <w:rsid w:val="00C63D24"/>
    <w:rsid w:val="00C67343"/>
    <w:rsid w:val="00C73752"/>
    <w:rsid w:val="00C77494"/>
    <w:rsid w:val="00C83A13"/>
    <w:rsid w:val="00C8716D"/>
    <w:rsid w:val="00C9068C"/>
    <w:rsid w:val="00C92967"/>
    <w:rsid w:val="00C938B6"/>
    <w:rsid w:val="00CA0C6F"/>
    <w:rsid w:val="00CA0D10"/>
    <w:rsid w:val="00CA3D0C"/>
    <w:rsid w:val="00CA4288"/>
    <w:rsid w:val="00CA49C1"/>
    <w:rsid w:val="00CA654B"/>
    <w:rsid w:val="00CA6F97"/>
    <w:rsid w:val="00CB316A"/>
    <w:rsid w:val="00CB3FBC"/>
    <w:rsid w:val="00CB455F"/>
    <w:rsid w:val="00CB4A62"/>
    <w:rsid w:val="00CB4E48"/>
    <w:rsid w:val="00CC044D"/>
    <w:rsid w:val="00CC15CE"/>
    <w:rsid w:val="00CC7B22"/>
    <w:rsid w:val="00CD12A1"/>
    <w:rsid w:val="00CD4196"/>
    <w:rsid w:val="00CD4C7B"/>
    <w:rsid w:val="00CD5803"/>
    <w:rsid w:val="00CE4568"/>
    <w:rsid w:val="00CE4B29"/>
    <w:rsid w:val="00CF11AA"/>
    <w:rsid w:val="00CF4D04"/>
    <w:rsid w:val="00CF6963"/>
    <w:rsid w:val="00D04A04"/>
    <w:rsid w:val="00D105B8"/>
    <w:rsid w:val="00D1230F"/>
    <w:rsid w:val="00D1337B"/>
    <w:rsid w:val="00D1529C"/>
    <w:rsid w:val="00D2190F"/>
    <w:rsid w:val="00D34A40"/>
    <w:rsid w:val="00D34C93"/>
    <w:rsid w:val="00D353C6"/>
    <w:rsid w:val="00D46EC1"/>
    <w:rsid w:val="00D518DA"/>
    <w:rsid w:val="00D51EE6"/>
    <w:rsid w:val="00D525CE"/>
    <w:rsid w:val="00D536C6"/>
    <w:rsid w:val="00D60AEB"/>
    <w:rsid w:val="00D622C9"/>
    <w:rsid w:val="00D631BF"/>
    <w:rsid w:val="00D64AAF"/>
    <w:rsid w:val="00D66FEF"/>
    <w:rsid w:val="00D715BE"/>
    <w:rsid w:val="00D734B2"/>
    <w:rsid w:val="00D738D6"/>
    <w:rsid w:val="00D73D91"/>
    <w:rsid w:val="00D80795"/>
    <w:rsid w:val="00D865BB"/>
    <w:rsid w:val="00D865EF"/>
    <w:rsid w:val="00D87E00"/>
    <w:rsid w:val="00D9134D"/>
    <w:rsid w:val="00D940BE"/>
    <w:rsid w:val="00D964E1"/>
    <w:rsid w:val="00D96D11"/>
    <w:rsid w:val="00DA32E4"/>
    <w:rsid w:val="00DA5616"/>
    <w:rsid w:val="00DA5941"/>
    <w:rsid w:val="00DA5F8D"/>
    <w:rsid w:val="00DA6AA5"/>
    <w:rsid w:val="00DA7A03"/>
    <w:rsid w:val="00DB1818"/>
    <w:rsid w:val="00DB4697"/>
    <w:rsid w:val="00DB7EED"/>
    <w:rsid w:val="00DC12F1"/>
    <w:rsid w:val="00DC309B"/>
    <w:rsid w:val="00DC4DA2"/>
    <w:rsid w:val="00DC5F65"/>
    <w:rsid w:val="00DD4C51"/>
    <w:rsid w:val="00DE3193"/>
    <w:rsid w:val="00DE3C9E"/>
    <w:rsid w:val="00DF215C"/>
    <w:rsid w:val="00DF447F"/>
    <w:rsid w:val="00DF597E"/>
    <w:rsid w:val="00E03CD4"/>
    <w:rsid w:val="00E062E3"/>
    <w:rsid w:val="00E12EAC"/>
    <w:rsid w:val="00E14DDA"/>
    <w:rsid w:val="00E21831"/>
    <w:rsid w:val="00E26DF2"/>
    <w:rsid w:val="00E27AD0"/>
    <w:rsid w:val="00E34580"/>
    <w:rsid w:val="00E34A34"/>
    <w:rsid w:val="00E36407"/>
    <w:rsid w:val="00E43DB5"/>
    <w:rsid w:val="00E456BF"/>
    <w:rsid w:val="00E4585B"/>
    <w:rsid w:val="00E46435"/>
    <w:rsid w:val="00E52966"/>
    <w:rsid w:val="00E53554"/>
    <w:rsid w:val="00E57356"/>
    <w:rsid w:val="00E61B95"/>
    <w:rsid w:val="00E62835"/>
    <w:rsid w:val="00E70300"/>
    <w:rsid w:val="00E721E8"/>
    <w:rsid w:val="00E7303B"/>
    <w:rsid w:val="00E75F1A"/>
    <w:rsid w:val="00E77645"/>
    <w:rsid w:val="00E81EAE"/>
    <w:rsid w:val="00E8205E"/>
    <w:rsid w:val="00E83697"/>
    <w:rsid w:val="00E85998"/>
    <w:rsid w:val="00E92D58"/>
    <w:rsid w:val="00E9627C"/>
    <w:rsid w:val="00EA7293"/>
    <w:rsid w:val="00EB2675"/>
    <w:rsid w:val="00EC2DE3"/>
    <w:rsid w:val="00EC4A25"/>
    <w:rsid w:val="00EC5BCA"/>
    <w:rsid w:val="00ED01DF"/>
    <w:rsid w:val="00ED16FA"/>
    <w:rsid w:val="00ED779C"/>
    <w:rsid w:val="00ED7864"/>
    <w:rsid w:val="00EE2C9D"/>
    <w:rsid w:val="00EE44AD"/>
    <w:rsid w:val="00EE4929"/>
    <w:rsid w:val="00EE54DB"/>
    <w:rsid w:val="00EE689D"/>
    <w:rsid w:val="00EF038F"/>
    <w:rsid w:val="00EF0E7C"/>
    <w:rsid w:val="00EF440A"/>
    <w:rsid w:val="00EF58F1"/>
    <w:rsid w:val="00F01675"/>
    <w:rsid w:val="00F021F4"/>
    <w:rsid w:val="00F025A2"/>
    <w:rsid w:val="00F066F3"/>
    <w:rsid w:val="00F07388"/>
    <w:rsid w:val="00F076B8"/>
    <w:rsid w:val="00F11615"/>
    <w:rsid w:val="00F133FC"/>
    <w:rsid w:val="00F13EDD"/>
    <w:rsid w:val="00F2026E"/>
    <w:rsid w:val="00F2210A"/>
    <w:rsid w:val="00F22A0C"/>
    <w:rsid w:val="00F22ADD"/>
    <w:rsid w:val="00F33AEF"/>
    <w:rsid w:val="00F37743"/>
    <w:rsid w:val="00F40558"/>
    <w:rsid w:val="00F41142"/>
    <w:rsid w:val="00F464AD"/>
    <w:rsid w:val="00F5177D"/>
    <w:rsid w:val="00F52AE9"/>
    <w:rsid w:val="00F54270"/>
    <w:rsid w:val="00F545F6"/>
    <w:rsid w:val="00F54A3D"/>
    <w:rsid w:val="00F54F7D"/>
    <w:rsid w:val="00F625B6"/>
    <w:rsid w:val="00F653B8"/>
    <w:rsid w:val="00F70AA7"/>
    <w:rsid w:val="00F71B89"/>
    <w:rsid w:val="00F72BD7"/>
    <w:rsid w:val="00F7353C"/>
    <w:rsid w:val="00F75EB6"/>
    <w:rsid w:val="00F76F8F"/>
    <w:rsid w:val="00F80CD6"/>
    <w:rsid w:val="00F83A0F"/>
    <w:rsid w:val="00F9122B"/>
    <w:rsid w:val="00F91E75"/>
    <w:rsid w:val="00F92AA7"/>
    <w:rsid w:val="00F97BDA"/>
    <w:rsid w:val="00FA1266"/>
    <w:rsid w:val="00FA21A9"/>
    <w:rsid w:val="00FA2C4C"/>
    <w:rsid w:val="00FA6D7D"/>
    <w:rsid w:val="00FB0B4F"/>
    <w:rsid w:val="00FB145C"/>
    <w:rsid w:val="00FB16A0"/>
    <w:rsid w:val="00FB69DC"/>
    <w:rsid w:val="00FC1128"/>
    <w:rsid w:val="00FC1192"/>
    <w:rsid w:val="00FC3848"/>
    <w:rsid w:val="00FD04C4"/>
    <w:rsid w:val="00FD3D70"/>
    <w:rsid w:val="00FD57E8"/>
    <w:rsid w:val="00FD68FA"/>
    <w:rsid w:val="00FE1B62"/>
    <w:rsid w:val="00FE2080"/>
    <w:rsid w:val="00FE2D28"/>
    <w:rsid w:val="00FE7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docId w15:val="{A6694E93-3C79-42B9-AE43-AFF874B41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CF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Balloon Text"/>
    <w:basedOn w:val="a"/>
    <w:link w:val="Char0"/>
    <w:rsid w:val="0085080F"/>
    <w:pPr>
      <w:spacing w:after="0"/>
    </w:pPr>
    <w:rPr>
      <w:sz w:val="18"/>
      <w:szCs w:val="18"/>
    </w:rPr>
  </w:style>
  <w:style w:type="character" w:customStyle="1" w:styleId="Char0">
    <w:name w:val="批注框文本 Char"/>
    <w:basedOn w:val="a0"/>
    <w:link w:val="a6"/>
    <w:rsid w:val="0085080F"/>
    <w:rPr>
      <w:sz w:val="18"/>
      <w:szCs w:val="18"/>
      <w:lang w:eastAsia="en-US"/>
    </w:rPr>
  </w:style>
  <w:style w:type="table" w:styleId="a7">
    <w:name w:val="Table Grid"/>
    <w:basedOn w:val="a1"/>
    <w:uiPriority w:val="59"/>
    <w:rsid w:val="00E75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C15CE"/>
    <w:pPr>
      <w:ind w:left="720"/>
      <w:contextualSpacing/>
    </w:pPr>
  </w:style>
  <w:style w:type="character" w:styleId="a9">
    <w:name w:val="annotation reference"/>
    <w:basedOn w:val="a0"/>
    <w:rsid w:val="00EF440A"/>
    <w:rPr>
      <w:sz w:val="16"/>
      <w:szCs w:val="16"/>
    </w:rPr>
  </w:style>
  <w:style w:type="paragraph" w:styleId="aa">
    <w:name w:val="annotation text"/>
    <w:basedOn w:val="a"/>
    <w:link w:val="Char1"/>
    <w:rsid w:val="00EF440A"/>
  </w:style>
  <w:style w:type="character" w:customStyle="1" w:styleId="Char1">
    <w:name w:val="批注文字 Char"/>
    <w:basedOn w:val="a0"/>
    <w:link w:val="aa"/>
    <w:rsid w:val="00EF440A"/>
    <w:rPr>
      <w:lang w:eastAsia="en-US"/>
    </w:rPr>
  </w:style>
  <w:style w:type="paragraph" w:styleId="ab">
    <w:name w:val="annotation subject"/>
    <w:basedOn w:val="aa"/>
    <w:next w:val="aa"/>
    <w:link w:val="Char2"/>
    <w:rsid w:val="00EF440A"/>
    <w:rPr>
      <w:b/>
      <w:bCs/>
    </w:rPr>
  </w:style>
  <w:style w:type="character" w:customStyle="1" w:styleId="Char2">
    <w:name w:val="批注主题 Char"/>
    <w:basedOn w:val="Char1"/>
    <w:link w:val="ab"/>
    <w:rsid w:val="00EF440A"/>
    <w:rPr>
      <w:b/>
      <w:bCs/>
      <w:lang w:eastAsia="en-US"/>
    </w:rPr>
  </w:style>
  <w:style w:type="paragraph" w:styleId="ac">
    <w:name w:val="Revision"/>
    <w:hidden/>
    <w:uiPriority w:val="99"/>
    <w:semiHidden/>
    <w:rsid w:val="00772BFC"/>
    <w:rPr>
      <w:lang w:eastAsia="en-US"/>
    </w:rPr>
  </w:style>
  <w:style w:type="character" w:styleId="ad">
    <w:name w:val="FollowedHyperlink"/>
    <w:basedOn w:val="a0"/>
    <w:rsid w:val="003E7EC6"/>
    <w:rPr>
      <w:color w:val="954F72" w:themeColor="followedHyperlink"/>
      <w:u w:val="single"/>
    </w:rPr>
  </w:style>
  <w:style w:type="character" w:customStyle="1" w:styleId="apple-converted-space">
    <w:name w:val="apple-converted-space"/>
    <w:basedOn w:val="a0"/>
    <w:rsid w:val="00DB7EED"/>
  </w:style>
  <w:style w:type="character" w:styleId="ae">
    <w:name w:val="Emphasis"/>
    <w:basedOn w:val="a0"/>
    <w:uiPriority w:val="20"/>
    <w:qFormat/>
    <w:rsid w:val="00DB7EED"/>
    <w:rPr>
      <w:i/>
      <w:iCs/>
    </w:rPr>
  </w:style>
  <w:style w:type="paragraph" w:styleId="af">
    <w:name w:val="caption"/>
    <w:basedOn w:val="a"/>
    <w:next w:val="a"/>
    <w:uiPriority w:val="35"/>
    <w:unhideWhenUsed/>
    <w:qFormat/>
    <w:rsid w:val="004B0FB7"/>
    <w:pPr>
      <w:spacing w:before="40" w:after="0"/>
    </w:pPr>
    <w:rPr>
      <w:rFonts w:asciiTheme="majorHAnsi" w:eastAsia="黑体" w:hAnsiTheme="majorHAnsi" w:cstheme="majorBidi"/>
      <w:lang w:eastAsia="en-GB"/>
    </w:rPr>
  </w:style>
  <w:style w:type="character" w:customStyle="1" w:styleId="2Char">
    <w:name w:val="标题 2 Char"/>
    <w:basedOn w:val="a0"/>
    <w:link w:val="2"/>
    <w:rsid w:val="0008790F"/>
    <w:rPr>
      <w:rFonts w:ascii="Arial" w:hAnsi="Arial"/>
      <w:sz w:val="32"/>
      <w:lang w:eastAsia="en-US"/>
    </w:rPr>
  </w:style>
  <w:style w:type="table" w:customStyle="1" w:styleId="11">
    <w:name w:val="网格型1"/>
    <w:basedOn w:val="a1"/>
    <w:next w:val="a7"/>
    <w:uiPriority w:val="39"/>
    <w:rsid w:val="009F41C4"/>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rsid w:val="00760F8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59357">
      <w:bodyDiv w:val="1"/>
      <w:marLeft w:val="0"/>
      <w:marRight w:val="0"/>
      <w:marTop w:val="0"/>
      <w:marBottom w:val="0"/>
      <w:divBdr>
        <w:top w:val="none" w:sz="0" w:space="0" w:color="auto"/>
        <w:left w:val="none" w:sz="0" w:space="0" w:color="auto"/>
        <w:bottom w:val="none" w:sz="0" w:space="0" w:color="auto"/>
        <w:right w:val="none" w:sz="0" w:space="0" w:color="auto"/>
      </w:divBdr>
    </w:div>
    <w:div w:id="92167515">
      <w:bodyDiv w:val="1"/>
      <w:marLeft w:val="0"/>
      <w:marRight w:val="0"/>
      <w:marTop w:val="0"/>
      <w:marBottom w:val="0"/>
      <w:divBdr>
        <w:top w:val="none" w:sz="0" w:space="0" w:color="auto"/>
        <w:left w:val="none" w:sz="0" w:space="0" w:color="auto"/>
        <w:bottom w:val="none" w:sz="0" w:space="0" w:color="auto"/>
        <w:right w:val="none" w:sz="0" w:space="0" w:color="auto"/>
      </w:divBdr>
    </w:div>
    <w:div w:id="95638597">
      <w:bodyDiv w:val="1"/>
      <w:marLeft w:val="0"/>
      <w:marRight w:val="0"/>
      <w:marTop w:val="0"/>
      <w:marBottom w:val="0"/>
      <w:divBdr>
        <w:top w:val="none" w:sz="0" w:space="0" w:color="auto"/>
        <w:left w:val="none" w:sz="0" w:space="0" w:color="auto"/>
        <w:bottom w:val="none" w:sz="0" w:space="0" w:color="auto"/>
        <w:right w:val="none" w:sz="0" w:space="0" w:color="auto"/>
      </w:divBdr>
    </w:div>
    <w:div w:id="336545176">
      <w:bodyDiv w:val="1"/>
      <w:marLeft w:val="0"/>
      <w:marRight w:val="0"/>
      <w:marTop w:val="0"/>
      <w:marBottom w:val="0"/>
      <w:divBdr>
        <w:top w:val="none" w:sz="0" w:space="0" w:color="auto"/>
        <w:left w:val="none" w:sz="0" w:space="0" w:color="auto"/>
        <w:bottom w:val="none" w:sz="0" w:space="0" w:color="auto"/>
        <w:right w:val="none" w:sz="0" w:space="0" w:color="auto"/>
      </w:divBdr>
    </w:div>
    <w:div w:id="546642944">
      <w:bodyDiv w:val="1"/>
      <w:marLeft w:val="0"/>
      <w:marRight w:val="0"/>
      <w:marTop w:val="0"/>
      <w:marBottom w:val="0"/>
      <w:divBdr>
        <w:top w:val="none" w:sz="0" w:space="0" w:color="auto"/>
        <w:left w:val="none" w:sz="0" w:space="0" w:color="auto"/>
        <w:bottom w:val="none" w:sz="0" w:space="0" w:color="auto"/>
        <w:right w:val="none" w:sz="0" w:space="0" w:color="auto"/>
      </w:divBdr>
    </w:div>
    <w:div w:id="890001042">
      <w:bodyDiv w:val="1"/>
      <w:marLeft w:val="0"/>
      <w:marRight w:val="0"/>
      <w:marTop w:val="0"/>
      <w:marBottom w:val="0"/>
      <w:divBdr>
        <w:top w:val="none" w:sz="0" w:space="0" w:color="auto"/>
        <w:left w:val="none" w:sz="0" w:space="0" w:color="auto"/>
        <w:bottom w:val="none" w:sz="0" w:space="0" w:color="auto"/>
        <w:right w:val="none" w:sz="0" w:space="0" w:color="auto"/>
      </w:divBdr>
    </w:div>
    <w:div w:id="1085607819">
      <w:bodyDiv w:val="1"/>
      <w:marLeft w:val="0"/>
      <w:marRight w:val="0"/>
      <w:marTop w:val="0"/>
      <w:marBottom w:val="0"/>
      <w:divBdr>
        <w:top w:val="none" w:sz="0" w:space="0" w:color="auto"/>
        <w:left w:val="none" w:sz="0" w:space="0" w:color="auto"/>
        <w:bottom w:val="none" w:sz="0" w:space="0" w:color="auto"/>
        <w:right w:val="none" w:sz="0" w:space="0" w:color="auto"/>
      </w:divBdr>
      <w:divsChild>
        <w:div w:id="714349031">
          <w:marLeft w:val="562"/>
          <w:marRight w:val="0"/>
          <w:marTop w:val="120"/>
          <w:marBottom w:val="0"/>
          <w:divBdr>
            <w:top w:val="none" w:sz="0" w:space="0" w:color="auto"/>
            <w:left w:val="none" w:sz="0" w:space="0" w:color="auto"/>
            <w:bottom w:val="none" w:sz="0" w:space="0" w:color="auto"/>
            <w:right w:val="none" w:sz="0" w:space="0" w:color="auto"/>
          </w:divBdr>
        </w:div>
      </w:divsChild>
    </w:div>
    <w:div w:id="1150832284">
      <w:bodyDiv w:val="1"/>
      <w:marLeft w:val="0"/>
      <w:marRight w:val="0"/>
      <w:marTop w:val="0"/>
      <w:marBottom w:val="0"/>
      <w:divBdr>
        <w:top w:val="none" w:sz="0" w:space="0" w:color="auto"/>
        <w:left w:val="none" w:sz="0" w:space="0" w:color="auto"/>
        <w:bottom w:val="none" w:sz="0" w:space="0" w:color="auto"/>
        <w:right w:val="none" w:sz="0" w:space="0" w:color="auto"/>
      </w:divBdr>
    </w:div>
    <w:div w:id="1236164271">
      <w:bodyDiv w:val="1"/>
      <w:marLeft w:val="0"/>
      <w:marRight w:val="0"/>
      <w:marTop w:val="0"/>
      <w:marBottom w:val="0"/>
      <w:divBdr>
        <w:top w:val="none" w:sz="0" w:space="0" w:color="auto"/>
        <w:left w:val="none" w:sz="0" w:space="0" w:color="auto"/>
        <w:bottom w:val="none" w:sz="0" w:space="0" w:color="auto"/>
        <w:right w:val="none" w:sz="0" w:space="0" w:color="auto"/>
      </w:divBdr>
      <w:divsChild>
        <w:div w:id="1807964565">
          <w:marLeft w:val="418"/>
          <w:marRight w:val="0"/>
          <w:marTop w:val="120"/>
          <w:marBottom w:val="0"/>
          <w:divBdr>
            <w:top w:val="none" w:sz="0" w:space="0" w:color="auto"/>
            <w:left w:val="none" w:sz="0" w:space="0" w:color="auto"/>
            <w:bottom w:val="none" w:sz="0" w:space="0" w:color="auto"/>
            <w:right w:val="none" w:sz="0" w:space="0" w:color="auto"/>
          </w:divBdr>
        </w:div>
      </w:divsChild>
    </w:div>
    <w:div w:id="1886260329">
      <w:bodyDiv w:val="1"/>
      <w:marLeft w:val="0"/>
      <w:marRight w:val="0"/>
      <w:marTop w:val="0"/>
      <w:marBottom w:val="0"/>
      <w:divBdr>
        <w:top w:val="none" w:sz="0" w:space="0" w:color="auto"/>
        <w:left w:val="none" w:sz="0" w:space="0" w:color="auto"/>
        <w:bottom w:val="none" w:sz="0" w:space="0" w:color="auto"/>
        <w:right w:val="none" w:sz="0" w:space="0" w:color="auto"/>
      </w:divBdr>
      <w:divsChild>
        <w:div w:id="1369842506">
          <w:marLeft w:val="432"/>
          <w:marRight w:val="0"/>
          <w:marTop w:val="0"/>
          <w:marBottom w:val="0"/>
          <w:divBdr>
            <w:top w:val="none" w:sz="0" w:space="0" w:color="auto"/>
            <w:left w:val="none" w:sz="0" w:space="0" w:color="auto"/>
            <w:bottom w:val="none" w:sz="0" w:space="0" w:color="auto"/>
            <w:right w:val="none" w:sz="0" w:space="0" w:color="auto"/>
          </w:divBdr>
        </w:div>
      </w:divsChild>
    </w:div>
    <w:div w:id="193150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1.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__2.vsd"/><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52593B46-BFC1-4F37-A8AB-80CAF8F2D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1318</TotalTime>
  <Pages>6</Pages>
  <Words>2684</Words>
  <Characters>15301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17950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cmri</dc:creator>
  <cp:lastModifiedBy>李娜（无线）</cp:lastModifiedBy>
  <cp:revision>77</cp:revision>
  <cp:lastPrinted>2017-09-26T10:19:00Z</cp:lastPrinted>
  <dcterms:created xsi:type="dcterms:W3CDTF">2017-11-16T03:51:00Z</dcterms:created>
  <dcterms:modified xsi:type="dcterms:W3CDTF">2018-02-23T09:15:00Z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